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D02F05" w:rsidP="006F3279">
      <w:pPr>
        <w:spacing w:after="240"/>
        <w:rPr>
          <w:i/>
          <w:sz w:val="18"/>
          <w:szCs w:val="18"/>
        </w:rPr>
      </w:pPr>
      <w:r>
        <w:rPr>
          <w:i/>
          <w:sz w:val="18"/>
          <w:szCs w:val="18"/>
        </w:rPr>
        <w:t xml:space="preserve">Physics &gt; Big idea PMA: Matter &gt; Topic PMA2: Floating and sinking </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C50AA1">
            <w:pPr>
              <w:spacing w:after="60"/>
              <w:ind w:left="1304"/>
              <w:rPr>
                <w:b/>
                <w:sz w:val="40"/>
                <w:szCs w:val="40"/>
              </w:rPr>
            </w:pPr>
            <w:r>
              <w:rPr>
                <w:b/>
                <w:sz w:val="40"/>
                <w:szCs w:val="40"/>
              </w:rPr>
              <w:t>P</w:t>
            </w:r>
            <w:r w:rsidR="00D02F05">
              <w:rPr>
                <w:b/>
                <w:sz w:val="40"/>
                <w:szCs w:val="40"/>
              </w:rPr>
              <w:t>MA2</w:t>
            </w:r>
            <w:r w:rsidR="00821188">
              <w:rPr>
                <w:b/>
                <w:sz w:val="40"/>
                <w:szCs w:val="40"/>
              </w:rPr>
              <w:t>.</w:t>
            </w:r>
            <w:r w:rsidR="00C50AA1">
              <w:rPr>
                <w:b/>
                <w:sz w:val="40"/>
                <w:szCs w:val="40"/>
              </w:rPr>
              <w:t>2</w:t>
            </w:r>
            <w:r w:rsidR="00821188">
              <w:rPr>
                <w:b/>
                <w:sz w:val="40"/>
                <w:szCs w:val="40"/>
              </w:rPr>
              <w:t xml:space="preserve">: </w:t>
            </w:r>
            <w:r w:rsidR="00C50AA1">
              <w:rPr>
                <w:b/>
                <w:sz w:val="40"/>
                <w:szCs w:val="40"/>
              </w:rPr>
              <w:t>Pressure in fluids</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D02F05" w:rsidRDefault="00D02F05" w:rsidP="00D02F05">
      <w:pPr>
        <w:spacing w:after="180"/>
        <w:rPr>
          <w:highlight w:val="yellow"/>
        </w:rPr>
      </w:pPr>
      <w:r w:rsidRPr="00DD4D20">
        <w:t>A big idea in</w:t>
      </w:r>
      <w:r>
        <w:t xml:space="preserve"> physics</w:t>
      </w:r>
      <w:r w:rsidRPr="00DD4D20">
        <w:t xml:space="preserve"> is </w:t>
      </w:r>
      <w:r>
        <w:t>matter.</w:t>
      </w:r>
      <w:r w:rsidRPr="00A622D8">
        <w:t xml:space="preserve"> Matter is </w:t>
      </w:r>
      <w:r>
        <w:t>a more formal word for ‘stuff’.</w:t>
      </w:r>
      <w:r w:rsidRPr="00A622D8">
        <w:t xml:space="preserve"> Anything that can be stored in a con</w:t>
      </w:r>
      <w:r>
        <w:t xml:space="preserve">tainer, or weighed, is matter. </w:t>
      </w:r>
      <w:r w:rsidRPr="00A622D8">
        <w:t>Scientific ideas can help to explain why a given material behaves as it does, and may help scientists to develop new materials with specific properties.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t xml:space="preserve">develop the big idea by </w:t>
      </w:r>
      <w:r w:rsidR="002E0D95">
        <w:t>building on the kinetic particle model, to develop general rules for pressure in a fluid</w:t>
      </w:r>
      <w:r w:rsidR="00270F50">
        <w:t>, which</w:t>
      </w:r>
      <w:r w:rsidR="002E0D95">
        <w:t xml:space="preserve"> </w:t>
      </w:r>
      <w:r w:rsidR="00270F50">
        <w:t xml:space="preserve">in turn </w:t>
      </w:r>
      <w:r w:rsidR="002E0D95">
        <w:t xml:space="preserve">explain </w:t>
      </w:r>
      <w:r w:rsidR="00270F50">
        <w:t xml:space="preserve">what causes </w:t>
      </w:r>
      <w:r w:rsidR="002E0D95">
        <w:t xml:space="preserve">buoyancy. </w:t>
      </w:r>
    </w:p>
    <w:p w:rsidR="006A01DE" w:rsidRDefault="00D02F05" w:rsidP="006A01DE">
      <w:pPr>
        <w:spacing w:after="180"/>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4349115</wp:posOffset>
            </wp:positionH>
            <wp:positionV relativeFrom="paragraph">
              <wp:posOffset>331363</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8">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A01DE">
        <w:t xml:space="preserve">The conceptual progression starts by checking understanding of </w:t>
      </w:r>
      <w:r w:rsidR="003C2814">
        <w:t>the motion of particles in liquids and gases</w:t>
      </w:r>
      <w:r w:rsidR="006A01DE">
        <w:t xml:space="preserve">. It </w:t>
      </w:r>
      <w:r w:rsidR="005B4275">
        <w:t xml:space="preserve">then </w:t>
      </w:r>
      <w:r w:rsidR="00AA66F3">
        <w:t>supports the development of</w:t>
      </w:r>
      <w:r w:rsidR="006A01DE">
        <w:t xml:space="preserve"> </w:t>
      </w:r>
      <w:r w:rsidR="003C2814">
        <w:t>an understanding of what causes pressure in fluids</w:t>
      </w:r>
      <w:r w:rsidR="009C0A3B">
        <w:t>,</w:t>
      </w:r>
      <w:r w:rsidR="003C2814">
        <w:t xml:space="preserve"> and </w:t>
      </w:r>
      <w:r w:rsidR="009C0A3B">
        <w:t xml:space="preserve">of </w:t>
      </w:r>
      <w:r w:rsidR="003C2814">
        <w:t xml:space="preserve">how </w:t>
      </w:r>
      <w:r w:rsidR="009C0A3B">
        <w:t xml:space="preserve">changes of </w:t>
      </w:r>
      <w:r w:rsidR="003C2814">
        <w:t xml:space="preserve">depth </w:t>
      </w:r>
      <w:r w:rsidR="009C0A3B">
        <w:t>cause</w:t>
      </w:r>
      <w:r w:rsidR="003C2814">
        <w:t xml:space="preserve"> changes in pressure, </w:t>
      </w:r>
      <w:r w:rsidR="006A01DE">
        <w:t xml:space="preserve">in order to </w:t>
      </w:r>
      <w:r w:rsidR="003C2814">
        <w:t>explain buoyancy.</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761D32" w:rsidRDefault="00D40D1E">
      <w:pPr>
        <w:spacing w:after="200" w:line="276" w:lineRule="auto"/>
        <w:rPr>
          <w:b/>
          <w:color w:val="5F497A" w:themeColor="accent4" w:themeShade="BF"/>
          <w:sz w:val="24"/>
        </w:rPr>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78456E">
        <w:rPr>
          <w:b/>
          <w:color w:val="5F497A" w:themeColor="accent4" w:themeShade="BF"/>
          <w:sz w:val="24"/>
        </w:rPr>
        <w:t>Pressure in fluids</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34FD0" w:rsidRDefault="00F9564D" w:rsidP="00670DE7">
            <w:pPr>
              <w:jc w:val="center"/>
              <w:rPr>
                <w:rFonts w:cstheme="minorHAnsi"/>
                <w:sz w:val="24"/>
                <w:szCs w:val="20"/>
              </w:rPr>
            </w:pPr>
            <w:r>
              <w:t xml:space="preserve">Pressure </w:t>
            </w:r>
            <w:r w:rsidR="00670DE7">
              <w:t xml:space="preserve">increases with </w:t>
            </w:r>
            <w:r>
              <w:t>depth in a fluid, so the force exerted by a fluid is larger on the lower surface of an immersed object than on the upper surface. This results in an upward force on the object.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B22CC9">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B22CC9">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206677"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206677" w:rsidRPr="00B37C53" w:rsidRDefault="00206677" w:rsidP="00206677">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206677" w:rsidRDefault="00206677" w:rsidP="00206677">
            <w:pPr>
              <w:spacing w:after="120"/>
              <w:rPr>
                <w:rFonts w:cstheme="minorHAnsi"/>
                <w:sz w:val="20"/>
                <w:szCs w:val="20"/>
              </w:rPr>
            </w:pPr>
            <w:r>
              <w:rPr>
                <w:rFonts w:cstheme="minorHAnsi"/>
                <w:sz w:val="20"/>
                <w:szCs w:val="20"/>
              </w:rPr>
              <w:t>Describe the movement of particles in fluids on either side of a boundary.</w:t>
            </w:r>
          </w:p>
          <w:p w:rsidR="00206677" w:rsidRPr="00E675A8" w:rsidRDefault="007A7A78" w:rsidP="00206677">
            <w:pPr>
              <w:rPr>
                <w:rFonts w:cstheme="minorHAnsi"/>
                <w:sz w:val="20"/>
                <w:szCs w:val="20"/>
              </w:rPr>
            </w:pPr>
            <w:r>
              <w:rPr>
                <w:noProof/>
                <w:sz w:val="20"/>
                <w:lang w:eastAsia="en-GB"/>
              </w:rPr>
              <mc:AlternateContent>
                <mc:Choice Requires="wps">
                  <w:drawing>
                    <wp:inline distT="0" distB="0" distL="0" distR="0" wp14:anchorId="331AB188" wp14:editId="22198746">
                      <wp:extent cx="200025" cy="209550"/>
                      <wp:effectExtent l="0" t="0" r="9525" b="6350"/>
                      <wp:docPr id="29" name="Text Box 2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A7A78" w:rsidRPr="00620AFF" w:rsidRDefault="007A7A78" w:rsidP="007A7A78">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31AB188" id="Text Box 2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HUUwIAAKsEAAAOAAAAZHJzL2Uyb0RvYy54bWysVE1vGjEQvVfqf7B8b5aQQhvEElGiVJXS&#10;JFKocjZeL6xke1zbsEt/fZ+9QFDaU9WL1/Ph+XhvZqc3ndFsp3xoyJb88mLAmbKSqsauS/5jeffh&#10;M2chClsJTVaVfK8Cv5m9fzdt3UQNaUO6Up4hiA2T1pV8E6ObFEWQG2VEuCCnLIw1eSMiRL8uKi9a&#10;RDe6GA4G46IlXzlPUoUA7W1v5LMcv66VjI91HVRkuuSoLebT53OVzmI2FZO1F27TyEMZ4h+qMKKx&#10;SHoKdSuiYFvf/BHKNNJToDpeSDIF1XUjVe4B3VwO3nTzvBFO5V4ATnAnmML/Cysfdk+eNVXJh9ec&#10;WWHA0VJ1kX2hjkEFfFoXJnB7dnCMHfTg+agPUKa2u9qb9EVDDHYgvT+hm6JJKEHXYDjiTMI0HFyP&#10;Rhn94vWx8yF+VWRYupTcg7yMqdjdh4hC4Hp0SbkC6aa6a7TOQhoYtdCe7QSoFlIqGz/m53prvlPV&#10;6z+NUEQqHrHyjKUnvXQeTVvWlnx8hRJTcEspTf9KW7gnSPrW0y12qy5DeIJlRdUeaHnq5y04edeg&#10;p3sR4pPwGDAAhKWJjzhqTchFhxtnG/K//qZP/uAdVs5aDGzJw8+t8Ioz/c1iIq7GqTUWzwV/LqzO&#10;Bbs1CwJQl1hPJ/MVj33Ux2vtybxgt+YpK0zCSuQuuYz+KCxiv0jYTqnm8+yGqXYi3ttnJ1PwhF7i&#10;bNm9CO8OxEZMxAMdh1tM3vDb+2ZS3XwbgX0mPyHd43ogABuRmTtsb1q5czl7vf5jZ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SVSR1F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A7A78" w:rsidRPr="00620AFF" w:rsidRDefault="007A7A78" w:rsidP="007A7A78">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206677" w:rsidRPr="00E675A8" w:rsidRDefault="00206677" w:rsidP="00206677">
            <w:pPr>
              <w:spacing w:after="120"/>
              <w:rPr>
                <w:rFonts w:cstheme="minorHAnsi"/>
                <w:sz w:val="20"/>
                <w:szCs w:val="20"/>
              </w:rPr>
            </w:pPr>
            <w:r>
              <w:rPr>
                <w:rFonts w:cstheme="minorHAnsi"/>
                <w:sz w:val="20"/>
                <w:szCs w:val="20"/>
              </w:rPr>
              <w:t>Explain phenomena that are caused by differences in fluid pressure, on either side of a boundary.</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206677" w:rsidRPr="00E675A8" w:rsidRDefault="00854399" w:rsidP="00854399">
            <w:pPr>
              <w:spacing w:after="120"/>
              <w:rPr>
                <w:rFonts w:cstheme="minorHAnsi"/>
                <w:sz w:val="20"/>
                <w:szCs w:val="20"/>
              </w:rPr>
            </w:pPr>
            <w:r>
              <w:rPr>
                <w:rFonts w:cstheme="minorHAnsi"/>
                <w:sz w:val="20"/>
                <w:szCs w:val="20"/>
              </w:rPr>
              <w:t xml:space="preserve">Explain why pressure in a fluid increases with depth. </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206677" w:rsidRPr="000A4D1F" w:rsidRDefault="00854B32" w:rsidP="00206677">
            <w:pPr>
              <w:spacing w:after="120"/>
              <w:rPr>
                <w:rFonts w:cstheme="minorHAnsi"/>
                <w:sz w:val="20"/>
                <w:szCs w:val="20"/>
              </w:rPr>
            </w:pPr>
            <w:r w:rsidRPr="00854B32">
              <w:rPr>
                <w:rFonts w:cstheme="minorHAnsi"/>
                <w:sz w:val="20"/>
                <w:szCs w:val="20"/>
              </w:rPr>
              <w:t>Explain why pressure at a particular depth is the same throughout a fluid.</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206677" w:rsidRPr="000A4D1F" w:rsidRDefault="00206677" w:rsidP="00206677">
            <w:pPr>
              <w:spacing w:after="120"/>
              <w:rPr>
                <w:rFonts w:cstheme="minorHAnsi"/>
                <w:sz w:val="20"/>
                <w:szCs w:val="20"/>
              </w:rPr>
            </w:pPr>
            <w:r>
              <w:rPr>
                <w:rFonts w:cstheme="minorHAnsi"/>
                <w:sz w:val="20"/>
                <w:szCs w:val="20"/>
              </w:rPr>
              <w:t>Explain how pressure pushes on an object submerged in a fluid.</w:t>
            </w:r>
          </w:p>
        </w:tc>
      </w:tr>
      <w:tr w:rsidR="00206677" w:rsidRPr="00E675A8" w:rsidTr="00F33774">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206677" w:rsidRPr="00B37C53" w:rsidRDefault="00206677" w:rsidP="00206677">
            <w:pPr>
              <w:rPr>
                <w:rFonts w:cstheme="minorHAnsi"/>
                <w:b/>
                <w:color w:val="FFFFFF" w:themeColor="background1"/>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206677" w:rsidRPr="00E675A8" w:rsidRDefault="00206677" w:rsidP="00206677">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206677" w:rsidRPr="00E675A8" w:rsidRDefault="00206677" w:rsidP="00206677">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206677" w:rsidRPr="00E675A8" w:rsidRDefault="00206677" w:rsidP="00206677">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206677" w:rsidRPr="00E675A8" w:rsidRDefault="00206677" w:rsidP="00206677">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206677" w:rsidRPr="00E675A8" w:rsidRDefault="00206677" w:rsidP="00206677">
            <w:pPr>
              <w:jc w:val="center"/>
              <w:rPr>
                <w:rFonts w:cstheme="minorHAnsi"/>
                <w:sz w:val="20"/>
                <w:szCs w:val="20"/>
              </w:rPr>
            </w:pPr>
          </w:p>
        </w:tc>
      </w:tr>
      <w:tr w:rsidR="00F33774" w:rsidRPr="00E675A8" w:rsidTr="00F33774">
        <w:trPr>
          <w:trHeight w:val="340"/>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4" w:space="0" w:color="5F497A" w:themeColor="accent4" w:themeShade="BF"/>
            </w:tcBorders>
            <w:shd w:val="clear" w:color="auto" w:fill="5F497A" w:themeFill="accent4" w:themeFillShade="BF"/>
          </w:tcPr>
          <w:p w:rsidR="00F33774" w:rsidRPr="003C7537" w:rsidRDefault="00F33774" w:rsidP="00206677">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vMerge w:val="restart"/>
            <w:tcBorders>
              <w:top w:val="single" w:sz="4"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F33774" w:rsidRPr="00E675A8" w:rsidRDefault="00BE350C" w:rsidP="00206677">
            <w:pPr>
              <w:jc w:val="center"/>
              <w:rPr>
                <w:rFonts w:cstheme="minorHAnsi"/>
                <w:sz w:val="20"/>
                <w:szCs w:val="20"/>
              </w:rPr>
            </w:pPr>
            <w:r w:rsidRPr="00385E71">
              <w:rPr>
                <w:rFonts w:cstheme="minorHAnsi"/>
                <w:sz w:val="20"/>
                <w:szCs w:val="20"/>
              </w:rPr>
              <w:t>Inflation</w:t>
            </w:r>
          </w:p>
        </w:tc>
        <w:tc>
          <w:tcPr>
            <w:tcW w:w="2439" w:type="dxa"/>
            <w:vMerge w:val="restart"/>
            <w:tcBorders>
              <w:top w:val="single" w:sz="4"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F33774" w:rsidRPr="006C5A9E" w:rsidRDefault="00130B65" w:rsidP="00206677">
            <w:pPr>
              <w:jc w:val="center"/>
            </w:pPr>
            <w:r w:rsidRPr="006C5A9E">
              <w:rPr>
                <w:rFonts w:cstheme="minorHAnsi"/>
                <w:sz w:val="20"/>
                <w:szCs w:val="20"/>
              </w:rPr>
              <w:t>Magic glass</w:t>
            </w:r>
          </w:p>
          <w:p w:rsidR="00F33774" w:rsidRPr="00BE350C" w:rsidRDefault="00F33774" w:rsidP="00206677">
            <w:pPr>
              <w:rPr>
                <w:rFonts w:cstheme="minorHAnsi"/>
                <w:color w:val="FF0000"/>
                <w:sz w:val="20"/>
                <w:szCs w:val="20"/>
              </w:rPr>
            </w:pPr>
          </w:p>
        </w:tc>
        <w:tc>
          <w:tcPr>
            <w:tcW w:w="2439" w:type="dxa"/>
            <w:tcBorders>
              <w:top w:val="single" w:sz="4"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F33774" w:rsidRPr="00BE350C" w:rsidRDefault="0052012D" w:rsidP="00206677">
            <w:pPr>
              <w:jc w:val="center"/>
              <w:rPr>
                <w:rFonts w:cstheme="minorHAnsi"/>
                <w:color w:val="FF0000"/>
                <w:sz w:val="20"/>
                <w:szCs w:val="20"/>
              </w:rPr>
            </w:pPr>
            <w:r w:rsidRPr="0052012D">
              <w:rPr>
                <w:rFonts w:cstheme="minorHAnsi"/>
                <w:sz w:val="20"/>
                <w:szCs w:val="20"/>
              </w:rPr>
              <w:t>Underwater b</w:t>
            </w:r>
            <w:r w:rsidR="00CF112E" w:rsidRPr="0052012D">
              <w:rPr>
                <w:rFonts w:cstheme="minorHAnsi"/>
                <w:sz w:val="20"/>
                <w:szCs w:val="20"/>
              </w:rPr>
              <w:t>each ball</w:t>
            </w:r>
          </w:p>
        </w:tc>
        <w:tc>
          <w:tcPr>
            <w:tcW w:w="2439" w:type="dxa"/>
            <w:tcBorders>
              <w:top w:val="single" w:sz="4"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F33774" w:rsidRPr="00BE350C" w:rsidRDefault="000331DB" w:rsidP="000331DB">
            <w:pPr>
              <w:jc w:val="center"/>
              <w:rPr>
                <w:rFonts w:cstheme="minorHAnsi"/>
                <w:color w:val="FF0000"/>
                <w:sz w:val="20"/>
                <w:szCs w:val="20"/>
              </w:rPr>
            </w:pPr>
            <w:r w:rsidRPr="008A42B0">
              <w:rPr>
                <w:rFonts w:cstheme="minorHAnsi"/>
                <w:sz w:val="20"/>
                <w:szCs w:val="20"/>
              </w:rPr>
              <w:t>Deep water</w:t>
            </w:r>
          </w:p>
        </w:tc>
        <w:tc>
          <w:tcPr>
            <w:tcW w:w="2439" w:type="dxa"/>
            <w:vMerge w:val="restart"/>
            <w:tcBorders>
              <w:top w:val="single" w:sz="4"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F33774" w:rsidRPr="00BE350C" w:rsidRDefault="00772F68" w:rsidP="00206677">
            <w:pPr>
              <w:jc w:val="center"/>
              <w:rPr>
                <w:rFonts w:cstheme="minorHAnsi"/>
                <w:color w:val="FF0000"/>
                <w:sz w:val="20"/>
                <w:szCs w:val="20"/>
              </w:rPr>
            </w:pPr>
            <w:r w:rsidRPr="001D1A1B">
              <w:rPr>
                <w:rFonts w:cstheme="minorHAnsi"/>
                <w:sz w:val="20"/>
                <w:szCs w:val="20"/>
              </w:rPr>
              <w:t>Underwater basketball</w:t>
            </w:r>
          </w:p>
        </w:tc>
      </w:tr>
      <w:tr w:rsidR="00F33774" w:rsidRPr="00E675A8" w:rsidTr="00F33774">
        <w:trPr>
          <w:trHeight w:val="340"/>
        </w:trPr>
        <w:tc>
          <w:tcPr>
            <w:tcW w:w="1545" w:type="dxa"/>
            <w:vMerge/>
            <w:tcBorders>
              <w:top w:val="nil"/>
              <w:left w:val="single" w:sz="8" w:space="0" w:color="5F497A" w:themeColor="accent4" w:themeShade="BF"/>
              <w:bottom w:val="single" w:sz="8" w:space="0" w:color="5F497A" w:themeColor="accent4" w:themeShade="BF"/>
              <w:right w:val="single" w:sz="4" w:space="0" w:color="5F497A" w:themeColor="accent4" w:themeShade="BF"/>
            </w:tcBorders>
            <w:shd w:val="clear" w:color="auto" w:fill="5F497A" w:themeFill="accent4" w:themeFillShade="BF"/>
          </w:tcPr>
          <w:p w:rsidR="00F33774" w:rsidRPr="00B37C53" w:rsidRDefault="00F33774" w:rsidP="00206677">
            <w:pPr>
              <w:rPr>
                <w:rFonts w:cstheme="minorHAnsi"/>
                <w:b/>
                <w:color w:val="FFFFFF" w:themeColor="background1"/>
                <w:szCs w:val="20"/>
              </w:rPr>
            </w:pPr>
          </w:p>
        </w:tc>
        <w:tc>
          <w:tcPr>
            <w:tcW w:w="2439" w:type="dxa"/>
            <w:vMerge/>
            <w:tcBorders>
              <w:top w:val="single" w:sz="4"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F33774" w:rsidRPr="00E675A8" w:rsidRDefault="00F33774" w:rsidP="00206677">
            <w:pPr>
              <w:jc w:val="center"/>
              <w:rPr>
                <w:rFonts w:cstheme="minorHAnsi"/>
                <w:sz w:val="20"/>
                <w:szCs w:val="20"/>
              </w:rPr>
            </w:pPr>
          </w:p>
        </w:tc>
        <w:tc>
          <w:tcPr>
            <w:tcW w:w="2439" w:type="dxa"/>
            <w:vMerge/>
            <w:tcBorders>
              <w:top w:val="single" w:sz="4"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F33774" w:rsidRPr="00E675A8" w:rsidRDefault="00F33774" w:rsidP="00206677">
            <w:pPr>
              <w:jc w:val="center"/>
              <w:rPr>
                <w:rFonts w:cstheme="minorHAnsi"/>
                <w:sz w:val="20"/>
                <w:szCs w:val="20"/>
              </w:rPr>
            </w:pPr>
          </w:p>
        </w:tc>
        <w:tc>
          <w:tcPr>
            <w:tcW w:w="2439" w:type="dxa"/>
            <w:tcBorders>
              <w:top w:val="single" w:sz="8"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F33774" w:rsidRPr="00BE350C" w:rsidRDefault="00D43C4A" w:rsidP="00206677">
            <w:pPr>
              <w:jc w:val="center"/>
              <w:rPr>
                <w:rFonts w:cstheme="minorHAnsi"/>
                <w:color w:val="FF0000"/>
                <w:sz w:val="20"/>
                <w:szCs w:val="20"/>
              </w:rPr>
            </w:pPr>
            <w:r w:rsidRPr="008E37E7">
              <w:rPr>
                <w:rFonts w:cstheme="minorHAnsi"/>
                <w:sz w:val="20"/>
                <w:szCs w:val="20"/>
              </w:rPr>
              <w:t>Squeezing water</w:t>
            </w:r>
          </w:p>
        </w:tc>
        <w:tc>
          <w:tcPr>
            <w:tcW w:w="2439" w:type="dxa"/>
            <w:tcBorders>
              <w:top w:val="single" w:sz="8"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F33774" w:rsidRPr="00BE350C" w:rsidRDefault="00120A7A" w:rsidP="00764CD1">
            <w:pPr>
              <w:jc w:val="center"/>
              <w:rPr>
                <w:rFonts w:cstheme="minorHAnsi"/>
                <w:color w:val="FF0000"/>
                <w:sz w:val="20"/>
                <w:szCs w:val="20"/>
              </w:rPr>
            </w:pPr>
            <w:r w:rsidRPr="009E00E7">
              <w:rPr>
                <w:rFonts w:cstheme="minorHAnsi"/>
                <w:sz w:val="20"/>
                <w:szCs w:val="20"/>
              </w:rPr>
              <w:t>Underwater cave</w:t>
            </w:r>
          </w:p>
        </w:tc>
        <w:tc>
          <w:tcPr>
            <w:tcW w:w="2439" w:type="dxa"/>
            <w:vMerge/>
            <w:tcBorders>
              <w:top w:val="single" w:sz="8" w:space="0" w:color="5F497A" w:themeColor="accent4" w:themeShade="BF"/>
              <w:left w:val="single"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F33774" w:rsidRPr="00E675A8" w:rsidRDefault="00F33774" w:rsidP="00206677">
            <w:pPr>
              <w:jc w:val="center"/>
              <w:rPr>
                <w:rFonts w:cstheme="minorHAnsi"/>
                <w:sz w:val="20"/>
                <w:szCs w:val="20"/>
              </w:rPr>
            </w:pPr>
          </w:p>
        </w:tc>
      </w:tr>
      <w:tr w:rsidR="00206677" w:rsidRPr="00E675A8" w:rsidTr="00F33774">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206677" w:rsidRPr="00B37C53" w:rsidRDefault="00206677" w:rsidP="00206677">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206677" w:rsidRPr="00E675A8" w:rsidRDefault="00206677" w:rsidP="00206677">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206677" w:rsidRPr="00E675A8" w:rsidRDefault="00206677" w:rsidP="00206677">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206677" w:rsidRPr="00E675A8" w:rsidRDefault="00206677" w:rsidP="00206677">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206677" w:rsidRPr="00E675A8" w:rsidRDefault="00206677" w:rsidP="00206677">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206677" w:rsidRPr="00E675A8" w:rsidRDefault="00206677" w:rsidP="00206677">
            <w:pPr>
              <w:jc w:val="center"/>
              <w:rPr>
                <w:rFonts w:cstheme="minorHAnsi"/>
                <w:sz w:val="20"/>
                <w:szCs w:val="20"/>
              </w:rPr>
            </w:pPr>
          </w:p>
        </w:tc>
      </w:tr>
      <w:tr w:rsidR="00385E71" w:rsidRPr="00E675A8" w:rsidTr="00DD1460">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385E71" w:rsidRDefault="00385E71" w:rsidP="00206677">
            <w:pPr>
              <w:rPr>
                <w:rFonts w:cstheme="minorHAnsi"/>
                <w:b/>
                <w:color w:val="FFFFFF" w:themeColor="background1"/>
                <w:sz w:val="20"/>
                <w:szCs w:val="20"/>
              </w:rPr>
            </w:pPr>
            <w:r>
              <w:rPr>
                <w:rFonts w:cstheme="minorHAnsi"/>
                <w:b/>
                <w:color w:val="FFFFFF" w:themeColor="background1"/>
                <w:sz w:val="20"/>
                <w:szCs w:val="20"/>
              </w:rPr>
              <w:t xml:space="preserve">Response </w:t>
            </w:r>
          </w:p>
          <w:p w:rsidR="00385E71" w:rsidRPr="003C7537" w:rsidRDefault="00385E71" w:rsidP="00206677">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385E71" w:rsidRDefault="00385E71" w:rsidP="000C5880">
            <w:pPr>
              <w:jc w:val="center"/>
              <w:rPr>
                <w:rFonts w:cstheme="minorHAnsi"/>
                <w:color w:val="FF0000"/>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385E71" w:rsidRPr="00BE350C" w:rsidRDefault="00385E71" w:rsidP="00E07253">
            <w:pPr>
              <w:jc w:val="center"/>
              <w:rPr>
                <w:rFonts w:cstheme="minorHAnsi"/>
                <w:color w:val="FF0000"/>
                <w:sz w:val="20"/>
                <w:szCs w:val="20"/>
              </w:rPr>
            </w:pPr>
            <w:r w:rsidRPr="0003519D">
              <w:rPr>
                <w:rFonts w:cstheme="minorHAnsi"/>
                <w:sz w:val="20"/>
                <w:szCs w:val="20"/>
              </w:rPr>
              <w:t xml:space="preserve">Pressure can </w:t>
            </w:r>
          </w:p>
        </w:tc>
        <w:tc>
          <w:tcPr>
            <w:tcW w:w="7317" w:type="dxa"/>
            <w:gridSpan w:val="3"/>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385E71" w:rsidRPr="00BE350C" w:rsidRDefault="00035570" w:rsidP="000126E6">
            <w:pPr>
              <w:jc w:val="center"/>
              <w:rPr>
                <w:rFonts w:cstheme="minorHAnsi"/>
                <w:color w:val="FF0000"/>
                <w:sz w:val="20"/>
                <w:szCs w:val="20"/>
              </w:rPr>
            </w:pPr>
            <w:r w:rsidRPr="0059499D">
              <w:rPr>
                <w:rFonts w:cstheme="minorHAnsi"/>
                <w:sz w:val="20"/>
                <w:szCs w:val="20"/>
              </w:rPr>
              <w:t>Diving deep</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7"/>
        <w:gridCol w:w="4407"/>
      </w:tblGrid>
      <w:tr w:rsidR="00761D32" w:rsidTr="009B5270">
        <w:tc>
          <w:tcPr>
            <w:tcW w:w="10361" w:type="dxa"/>
            <w:gridSpan w:val="4"/>
          </w:tcPr>
          <w:p w:rsidR="00761D32" w:rsidRDefault="00761D32" w:rsidP="009B5270">
            <w:pPr>
              <w:spacing w:after="120"/>
              <w:rPr>
                <w:sz w:val="20"/>
              </w:rPr>
            </w:pPr>
            <w:r>
              <w:rPr>
                <w:sz w:val="20"/>
              </w:rPr>
              <w:t>Key:</w:t>
            </w:r>
          </w:p>
        </w:tc>
      </w:tr>
      <w:tr w:rsidR="00761D32" w:rsidTr="009B5270">
        <w:tc>
          <w:tcPr>
            <w:tcW w:w="438" w:type="dxa"/>
            <w:vAlign w:val="center"/>
          </w:tcPr>
          <w:p w:rsidR="00761D32" w:rsidRDefault="00761D32" w:rsidP="009B5270">
            <w:pPr>
              <w:jc w:val="center"/>
              <w:rPr>
                <w:sz w:val="20"/>
              </w:rPr>
            </w:pPr>
            <w:r>
              <w:rPr>
                <w:noProof/>
                <w:sz w:val="20"/>
                <w:lang w:eastAsia="en-GB"/>
              </w:rPr>
              <mc:AlternateContent>
                <mc:Choice Requires="wps">
                  <w:drawing>
                    <wp:inline distT="0" distB="0" distL="0" distR="0" wp14:anchorId="0A664125" wp14:editId="0FDDEF2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0A664125" id="Text Box 31"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xL+UwIAAKsEAAAOAAAAZHJzL2Uyb0RvYy54bWysVE1vEzEQvSPxHyzf6aYpKRB1U4WiIqTS&#10;VmpRz47X26xke8zYyW759Tx7kzYqnBAXr+fD8/HezJ6dD86KreHYka/l8dFECuM1NZ1/rOWP+8t3&#10;H6WISflGWfKmlk8myvPF2zdnfZibKa3JNoYFgvg470Mt1ymFeVVFvTZOxSMKxsPYEjuVIPJj1bDq&#10;Ed3ZajqZnFY9cROYtIkR2i+jUS5K/LY1Ot20bTRJ2FqitlROLucqn9XiTM0fWYV1p3dlqH+owqnO&#10;I+lzqC8qKbHh7o9QrtNMkdp0pMlV1LadNqUHdHM8edXN3VoFU3oBODE8wxT/X1h9vb1l0TW1PDmW&#10;wisHju7NkMRnGgRUwKcPcQ63uwDHNEAPnvf6CGVue2jZ5S8aErAD6adndHM0DSXomkxnUmiYppNP&#10;s1lBv3p5HDimr4acyJdaMsgrmKrtVUwoBK57l5wrku2ay87aIuSBMReWxVaBaqW18el9eW437js1&#10;o/7DDEXk4hGrzFh+MkqH0awXfS1PT1BiDu4ppxlfWQ/3DMnYer6lYTUUCKd7WFbUPAEtpnHeYtCX&#10;HXq6UjHdKsaAASAsTbrB0VpCLtrdpFgT//qbPvuDd1il6DGwtYw/N4qNFPabx0ScnObWRDoU+FBY&#10;HQp+4y4IQIF0VFeueMzJ7q8tk3vAbi1zVpiU18hdS514L1ykcZGwndosl8UNUx1UuvJ3QefgGb3M&#10;2f3woDjsiE2YiGvaD7eav+J39C2khuUmAftCfkZ6xHVHADaiMLfb3rxyh3LxevnHLH4D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u1sS/l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761D32" w:rsidRPr="00620AFF" w:rsidRDefault="00761D32" w:rsidP="00761D32">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761D32" w:rsidRDefault="00761D32" w:rsidP="009B5270">
            <w:pPr>
              <w:rPr>
                <w:sz w:val="20"/>
              </w:rPr>
            </w:pPr>
            <w:r>
              <w:rPr>
                <w:sz w:val="20"/>
              </w:rPr>
              <w:t>Prior understanding from earlier stages of learning</w:t>
            </w:r>
          </w:p>
        </w:tc>
        <w:tc>
          <w:tcPr>
            <w:tcW w:w="437" w:type="dxa"/>
            <w:vAlign w:val="center"/>
          </w:tcPr>
          <w:p w:rsidR="00761D32" w:rsidRDefault="00761D32" w:rsidP="009B5270">
            <w:pPr>
              <w:jc w:val="center"/>
              <w:rPr>
                <w:sz w:val="20"/>
              </w:rPr>
            </w:pPr>
          </w:p>
        </w:tc>
        <w:tc>
          <w:tcPr>
            <w:tcW w:w="4407" w:type="dxa"/>
            <w:vAlign w:val="center"/>
          </w:tcPr>
          <w:p w:rsidR="00761D32" w:rsidRDefault="00761D32" w:rsidP="009B5270">
            <w:pPr>
              <w:rPr>
                <w:sz w:val="20"/>
              </w:rPr>
            </w:pPr>
          </w:p>
        </w:tc>
      </w:tr>
    </w:tbl>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1A7948" w:rsidRPr="00D2452D" w:rsidTr="005F454A">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627CA6" w:rsidRDefault="00627CA6" w:rsidP="009A68B9">
            <w:pPr>
              <w:jc w:val="center"/>
              <w:rPr>
                <w:rFonts w:cstheme="minorHAnsi"/>
                <w:b/>
              </w:rPr>
            </w:pPr>
            <w:r w:rsidRPr="00627CA6">
              <w:rPr>
                <w:rFonts w:cstheme="minorHAnsi"/>
                <w:b/>
              </w:rPr>
              <w:lastRenderedPageBreak/>
              <w:t>Inflation</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627CA6" w:rsidRDefault="00627CA6" w:rsidP="009A68B9">
            <w:pPr>
              <w:jc w:val="center"/>
              <w:rPr>
                <w:rFonts w:cstheme="minorHAnsi"/>
                <w:b/>
              </w:rPr>
            </w:pPr>
            <w:r w:rsidRPr="00627CA6">
              <w:rPr>
                <w:rFonts w:cstheme="minorHAnsi"/>
                <w:b/>
              </w:rPr>
              <w:t>Magic glass</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AC1978" w:rsidRDefault="00020D15" w:rsidP="009A68B9">
            <w:pPr>
              <w:jc w:val="center"/>
              <w:rPr>
                <w:rFonts w:cstheme="minorHAnsi"/>
                <w:b/>
                <w:color w:val="FF0000"/>
              </w:rPr>
            </w:pPr>
            <w:r w:rsidRPr="00020D15">
              <w:rPr>
                <w:rFonts w:cstheme="minorHAnsi"/>
                <w:b/>
              </w:rPr>
              <w:t>Underwater beach ball</w:t>
            </w:r>
          </w:p>
        </w:tc>
        <w:tc>
          <w:tcPr>
            <w:tcW w:w="2790" w:type="dxa"/>
            <w:tcBorders>
              <w:left w:val="single" w:sz="4" w:space="0" w:color="auto"/>
              <w:bottom w:val="nil"/>
            </w:tcBorders>
            <w:shd w:val="clear" w:color="auto" w:fill="E5DFEC" w:themeFill="accent4" w:themeFillTint="33"/>
            <w:vAlign w:val="center"/>
          </w:tcPr>
          <w:p w:rsidR="00793235" w:rsidRDefault="00CB2A74" w:rsidP="009A68B9">
            <w:pPr>
              <w:jc w:val="center"/>
              <w:rPr>
                <w:rFonts w:cstheme="minorHAnsi"/>
                <w:b/>
              </w:rPr>
            </w:pPr>
            <w:r>
              <w:rPr>
                <w:rFonts w:cstheme="minorHAnsi"/>
                <w:b/>
              </w:rPr>
              <w:t>Squeezing water</w:t>
            </w:r>
          </w:p>
          <w:p w:rsidR="00CB2A74" w:rsidRPr="00AC1978" w:rsidRDefault="00CB2A74" w:rsidP="009A68B9">
            <w:pPr>
              <w:jc w:val="center"/>
              <w:rPr>
                <w:rFonts w:cstheme="minorHAnsi"/>
                <w:b/>
              </w:rPr>
            </w:pPr>
          </w:p>
        </w:tc>
        <w:tc>
          <w:tcPr>
            <w:tcW w:w="2790" w:type="dxa"/>
            <w:tcBorders>
              <w:bottom w:val="nil"/>
            </w:tcBorders>
            <w:shd w:val="clear" w:color="auto" w:fill="E5DFEC" w:themeFill="accent4" w:themeFillTint="33"/>
            <w:vAlign w:val="center"/>
          </w:tcPr>
          <w:p w:rsidR="00793235" w:rsidRPr="00AC1978" w:rsidRDefault="00CB2A74" w:rsidP="009A68B9">
            <w:pPr>
              <w:jc w:val="center"/>
              <w:rPr>
                <w:rFonts w:cstheme="minorHAnsi"/>
                <w:b/>
              </w:rPr>
            </w:pPr>
            <w:r>
              <w:rPr>
                <w:rFonts w:cstheme="minorHAnsi"/>
                <w:b/>
              </w:rPr>
              <w:t>Deep water</w:t>
            </w:r>
          </w:p>
        </w:tc>
      </w:tr>
      <w:tr w:rsidR="008804CE" w:rsidTr="009A68B9">
        <w:trPr>
          <w:trHeight w:hRule="exact" w:val="3515"/>
        </w:trPr>
        <w:tc>
          <w:tcPr>
            <w:tcW w:w="2789" w:type="dxa"/>
            <w:tcBorders>
              <w:top w:val="nil"/>
              <w:bottom w:val="nil"/>
            </w:tcBorders>
            <w:vAlign w:val="center"/>
          </w:tcPr>
          <w:p w:rsidR="00793235" w:rsidRDefault="00FB4812" w:rsidP="00FB4812">
            <w:pPr>
              <w:jc w:val="center"/>
              <w:rPr>
                <w:b/>
                <w:color w:val="5F497A" w:themeColor="accent4" w:themeShade="BF"/>
                <w:sz w:val="24"/>
              </w:rPr>
            </w:pPr>
            <w:r>
              <w:rPr>
                <w:b/>
                <w:noProof/>
                <w:color w:val="5F497A" w:themeColor="accent4" w:themeShade="BF"/>
                <w:sz w:val="24"/>
                <w:lang w:eastAsia="en-GB"/>
              </w:rPr>
              <w:drawing>
                <wp:anchor distT="0" distB="0" distL="114300" distR="114300" simplePos="0" relativeHeight="251720704" behindDoc="0" locked="0" layoutInCell="1" allowOverlap="1">
                  <wp:simplePos x="0" y="0"/>
                  <wp:positionH relativeFrom="column">
                    <wp:posOffset>7620</wp:posOffset>
                  </wp:positionH>
                  <wp:positionV relativeFrom="paragraph">
                    <wp:posOffset>19050</wp:posOffset>
                  </wp:positionV>
                  <wp:extent cx="1523365" cy="2159635"/>
                  <wp:effectExtent l="19050" t="19050" r="19685" b="120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9548ABB.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336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b/>
                <w:noProof/>
                <w:color w:val="5F497A" w:themeColor="accent4" w:themeShade="BF"/>
                <w:sz w:val="24"/>
                <w:lang w:eastAsia="en-GB"/>
              </w:rPr>
              <w:drawing>
                <wp:anchor distT="0" distB="0" distL="114300" distR="114300" simplePos="0" relativeHeight="251719680" behindDoc="0" locked="0" layoutInCell="1" allowOverlap="1">
                  <wp:simplePos x="0" y="0"/>
                  <wp:positionH relativeFrom="column">
                    <wp:posOffset>123825</wp:posOffset>
                  </wp:positionH>
                  <wp:positionV relativeFrom="paragraph">
                    <wp:posOffset>46990</wp:posOffset>
                  </wp:positionV>
                  <wp:extent cx="1521460" cy="2159635"/>
                  <wp:effectExtent l="19050" t="19050" r="21590" b="120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954F32D.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146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89" w:type="dxa"/>
            <w:tcBorders>
              <w:top w:val="nil"/>
              <w:bottom w:val="nil"/>
            </w:tcBorders>
            <w:vAlign w:val="center"/>
          </w:tcPr>
          <w:p w:rsidR="00793235" w:rsidRDefault="009F1915" w:rsidP="00FB4812">
            <w:pPr>
              <w:jc w:val="center"/>
              <w:rPr>
                <w:b/>
                <w:color w:val="5F497A" w:themeColor="accent4" w:themeShade="BF"/>
                <w:sz w:val="24"/>
              </w:rPr>
            </w:pPr>
            <w:r>
              <w:rPr>
                <w:b/>
                <w:noProof/>
                <w:color w:val="5F497A" w:themeColor="accent4" w:themeShade="BF"/>
                <w:sz w:val="24"/>
                <w:lang w:eastAsia="en-GB"/>
              </w:rPr>
              <w:drawing>
                <wp:inline distT="0" distB="0" distL="0" distR="0">
                  <wp:extent cx="1526789" cy="2160000"/>
                  <wp:effectExtent l="19050" t="19050" r="16510"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9543C52.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Default="00787247" w:rsidP="00FB4812">
            <w:pPr>
              <w:jc w:val="center"/>
              <w:rPr>
                <w:b/>
                <w:color w:val="5F497A" w:themeColor="accent4" w:themeShade="BF"/>
                <w:sz w:val="24"/>
              </w:rPr>
            </w:pPr>
            <w:r>
              <w:rPr>
                <w:b/>
                <w:noProof/>
                <w:color w:val="5F497A" w:themeColor="accent4" w:themeShade="BF"/>
                <w:sz w:val="24"/>
                <w:lang w:eastAsia="en-GB"/>
              </w:rPr>
              <w:drawing>
                <wp:inline distT="0" distB="0" distL="0" distR="0">
                  <wp:extent cx="1520807" cy="2160000"/>
                  <wp:effectExtent l="19050" t="19050" r="22860"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95451CB.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0807"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Default="0048025A" w:rsidP="00FB4812">
            <w:pPr>
              <w:jc w:val="center"/>
              <w:rPr>
                <w:b/>
                <w:color w:val="5F497A" w:themeColor="accent4" w:themeShade="BF"/>
                <w:sz w:val="24"/>
              </w:rPr>
            </w:pPr>
            <w:r>
              <w:rPr>
                <w:b/>
                <w:noProof/>
                <w:color w:val="5F497A" w:themeColor="accent4" w:themeShade="BF"/>
                <w:sz w:val="24"/>
                <w:lang w:eastAsia="en-GB"/>
              </w:rPr>
              <w:drawing>
                <wp:inline distT="0" distB="0" distL="0" distR="0">
                  <wp:extent cx="1525114" cy="2160000"/>
                  <wp:effectExtent l="19050" t="19050" r="18415"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9544B61.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511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Default="00800A07" w:rsidP="00FB4812">
            <w:pPr>
              <w:jc w:val="center"/>
              <w:rPr>
                <w:b/>
                <w:color w:val="5F497A" w:themeColor="accent4" w:themeShade="BF"/>
                <w:sz w:val="24"/>
              </w:rPr>
            </w:pPr>
            <w:r>
              <w:rPr>
                <w:b/>
                <w:noProof/>
                <w:color w:val="5F497A" w:themeColor="accent4" w:themeShade="BF"/>
                <w:sz w:val="24"/>
                <w:lang w:eastAsia="en-GB"/>
              </w:rPr>
              <w:drawing>
                <wp:inline distT="0" distB="0" distL="0" distR="0">
                  <wp:extent cx="1519131" cy="2160000"/>
                  <wp:effectExtent l="19050" t="19050" r="24130"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9543FDD.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19131" cy="2160000"/>
                          </a:xfrm>
                          <a:prstGeom prst="rect">
                            <a:avLst/>
                          </a:prstGeom>
                          <a:ln w="6350">
                            <a:solidFill>
                              <a:schemeClr val="accent4">
                                <a:lumMod val="50000"/>
                              </a:schemeClr>
                            </a:solidFill>
                          </a:ln>
                        </pic:spPr>
                      </pic:pic>
                    </a:graphicData>
                  </a:graphic>
                </wp:inline>
              </w:drawing>
            </w:r>
          </w:p>
        </w:tc>
      </w:tr>
      <w:tr w:rsidR="001A7948" w:rsidTr="00CB2A74">
        <w:trPr>
          <w:trHeight w:hRule="exact" w:val="454"/>
        </w:trPr>
        <w:tc>
          <w:tcPr>
            <w:tcW w:w="2789" w:type="dxa"/>
            <w:tcBorders>
              <w:top w:val="nil"/>
              <w:bottom w:val="single" w:sz="4" w:space="0" w:color="auto"/>
            </w:tcBorders>
            <w:shd w:val="clear" w:color="auto" w:fill="E5DFEC" w:themeFill="accent4" w:themeFillTint="33"/>
            <w:vAlign w:val="center"/>
          </w:tcPr>
          <w:p w:rsidR="00FB4812" w:rsidRDefault="00FB4812" w:rsidP="00FB4812">
            <w:pPr>
              <w:jc w:val="center"/>
              <w:rPr>
                <w:sz w:val="18"/>
              </w:rPr>
            </w:pPr>
            <w:r w:rsidRPr="00FB4812">
              <w:rPr>
                <w:sz w:val="18"/>
              </w:rPr>
              <w:t xml:space="preserve">Confidence grid </w:t>
            </w:r>
            <w:r>
              <w:rPr>
                <w:sz w:val="18"/>
              </w:rPr>
              <w:t>and</w:t>
            </w:r>
          </w:p>
          <w:p w:rsidR="00793235" w:rsidRPr="00EA6AA1" w:rsidRDefault="00FB4812" w:rsidP="00FB4812">
            <w:pPr>
              <w:jc w:val="center"/>
            </w:pPr>
            <w:r w:rsidRPr="00FB4812">
              <w:rPr>
                <w:sz w:val="18"/>
              </w:rPr>
              <w:t>simple multiple choice</w:t>
            </w:r>
          </w:p>
        </w:tc>
        <w:tc>
          <w:tcPr>
            <w:tcW w:w="2789" w:type="dxa"/>
            <w:tcBorders>
              <w:top w:val="nil"/>
              <w:bottom w:val="single" w:sz="4" w:space="0" w:color="auto"/>
            </w:tcBorders>
            <w:shd w:val="clear" w:color="auto" w:fill="E5DFEC" w:themeFill="accent4" w:themeFillTint="33"/>
            <w:vAlign w:val="center"/>
          </w:tcPr>
          <w:p w:rsidR="00793235" w:rsidRPr="00EA6AA1" w:rsidRDefault="009F1915" w:rsidP="009A68B9">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793235" w:rsidRPr="00EA6AA1" w:rsidRDefault="00787247" w:rsidP="009A68B9">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793235" w:rsidRPr="00EA6AA1" w:rsidRDefault="00951D2F" w:rsidP="009A68B9">
            <w:pPr>
              <w:spacing w:after="120" w:line="276" w:lineRule="auto"/>
              <w:jc w:val="center"/>
            </w:pPr>
            <w:r>
              <w:t>Simple</w:t>
            </w:r>
            <w:r w:rsidRPr="00535269">
              <w:t xml:space="preserve"> multiple</w:t>
            </w:r>
            <w:r>
              <w:t xml:space="preserve"> choice</w:t>
            </w:r>
          </w:p>
        </w:tc>
        <w:tc>
          <w:tcPr>
            <w:tcW w:w="2790" w:type="dxa"/>
            <w:tcBorders>
              <w:top w:val="nil"/>
              <w:bottom w:val="single" w:sz="4" w:space="0" w:color="auto"/>
            </w:tcBorders>
            <w:shd w:val="clear" w:color="auto" w:fill="E5DFEC" w:themeFill="accent4" w:themeFillTint="33"/>
            <w:vAlign w:val="center"/>
          </w:tcPr>
          <w:p w:rsidR="00793235" w:rsidRPr="00EA6AA1" w:rsidRDefault="00800A07" w:rsidP="009A68B9">
            <w:pPr>
              <w:spacing w:after="120" w:line="276" w:lineRule="auto"/>
              <w:jc w:val="center"/>
            </w:pPr>
            <w:r>
              <w:t>Simple</w:t>
            </w:r>
            <w:r w:rsidRPr="00535269">
              <w:t xml:space="preserve"> multiple</w:t>
            </w:r>
            <w:r>
              <w:t xml:space="preserve"> choice</w:t>
            </w:r>
          </w:p>
        </w:tc>
      </w:tr>
      <w:tr w:rsidR="001A7948" w:rsidRPr="00D2452D" w:rsidTr="00CB2A74">
        <w:trPr>
          <w:trHeight w:hRule="exact" w:val="340"/>
        </w:trPr>
        <w:tc>
          <w:tcPr>
            <w:tcW w:w="2789" w:type="dxa"/>
            <w:tcBorders>
              <w:bottom w:val="nil"/>
            </w:tcBorders>
            <w:shd w:val="clear" w:color="auto" w:fill="E5DFEC" w:themeFill="accent4" w:themeFillTint="33"/>
            <w:vAlign w:val="center"/>
          </w:tcPr>
          <w:p w:rsidR="00793235" w:rsidRPr="00AC1978" w:rsidRDefault="00CB2A74" w:rsidP="009A68B9">
            <w:pPr>
              <w:spacing w:line="276" w:lineRule="auto"/>
              <w:jc w:val="center"/>
              <w:rPr>
                <w:b/>
              </w:rPr>
            </w:pPr>
            <w:r>
              <w:rPr>
                <w:b/>
              </w:rPr>
              <w:t>Underwater cave</w:t>
            </w:r>
          </w:p>
        </w:tc>
        <w:tc>
          <w:tcPr>
            <w:tcW w:w="2789" w:type="dxa"/>
            <w:tcBorders>
              <w:bottom w:val="nil"/>
            </w:tcBorders>
            <w:shd w:val="clear" w:color="auto" w:fill="E5DFEC" w:themeFill="accent4" w:themeFillTint="33"/>
            <w:vAlign w:val="center"/>
          </w:tcPr>
          <w:p w:rsidR="00793235" w:rsidRPr="00AC1978" w:rsidRDefault="00F32E01" w:rsidP="009A68B9">
            <w:pPr>
              <w:jc w:val="center"/>
              <w:rPr>
                <w:rFonts w:cstheme="minorHAnsi"/>
                <w:b/>
              </w:rPr>
            </w:pPr>
            <w:r>
              <w:rPr>
                <w:rFonts w:cstheme="minorHAnsi"/>
                <w:b/>
              </w:rPr>
              <w:t>Underwater basketball</w:t>
            </w:r>
          </w:p>
        </w:tc>
        <w:tc>
          <w:tcPr>
            <w:tcW w:w="2790" w:type="dxa"/>
            <w:tcBorders>
              <w:bottom w:val="nil"/>
            </w:tcBorders>
            <w:shd w:val="clear" w:color="auto" w:fill="B2A1C7" w:themeFill="accent4" w:themeFillTint="99"/>
            <w:vAlign w:val="center"/>
          </w:tcPr>
          <w:p w:rsidR="00793235" w:rsidRPr="00D2452D" w:rsidRDefault="00627CA6" w:rsidP="009A68B9">
            <w:pPr>
              <w:jc w:val="center"/>
              <w:rPr>
                <w:rFonts w:cstheme="minorHAnsi"/>
                <w:b/>
              </w:rPr>
            </w:pPr>
            <w:r>
              <w:rPr>
                <w:rFonts w:cstheme="minorHAnsi"/>
                <w:b/>
              </w:rPr>
              <w:t>Pressure can</w:t>
            </w:r>
          </w:p>
        </w:tc>
        <w:tc>
          <w:tcPr>
            <w:tcW w:w="2790" w:type="dxa"/>
            <w:tcBorders>
              <w:bottom w:val="nil"/>
            </w:tcBorders>
            <w:shd w:val="clear" w:color="auto" w:fill="B2A1C7" w:themeFill="accent4" w:themeFillTint="99"/>
            <w:vAlign w:val="center"/>
          </w:tcPr>
          <w:p w:rsidR="00793235" w:rsidRPr="00D2452D" w:rsidRDefault="00AC3BD1" w:rsidP="009A68B9">
            <w:pPr>
              <w:jc w:val="center"/>
              <w:rPr>
                <w:rFonts w:cstheme="minorHAnsi"/>
                <w:b/>
              </w:rPr>
            </w:pPr>
            <w:r>
              <w:rPr>
                <w:rFonts w:cstheme="minorHAnsi"/>
                <w:b/>
              </w:rPr>
              <w:t>Diving deep</w:t>
            </w:r>
          </w:p>
        </w:tc>
        <w:tc>
          <w:tcPr>
            <w:tcW w:w="2790" w:type="dxa"/>
            <w:tcBorders>
              <w:left w:val="nil"/>
              <w:bottom w:val="nil"/>
              <w:right w:val="nil"/>
            </w:tcBorders>
            <w:shd w:val="clear" w:color="auto" w:fill="auto"/>
            <w:vAlign w:val="center"/>
          </w:tcPr>
          <w:p w:rsidR="00793235" w:rsidRPr="00CB2A74" w:rsidRDefault="00793235" w:rsidP="009A68B9">
            <w:pPr>
              <w:jc w:val="center"/>
              <w:rPr>
                <w:rFonts w:cstheme="minorHAnsi"/>
                <w:b/>
              </w:rPr>
            </w:pPr>
          </w:p>
        </w:tc>
      </w:tr>
      <w:tr w:rsidR="008804CE" w:rsidTr="00CB2A74">
        <w:trPr>
          <w:trHeight w:hRule="exact" w:val="3515"/>
        </w:trPr>
        <w:tc>
          <w:tcPr>
            <w:tcW w:w="2789" w:type="dxa"/>
            <w:tcBorders>
              <w:top w:val="nil"/>
              <w:bottom w:val="nil"/>
            </w:tcBorders>
            <w:vAlign w:val="center"/>
          </w:tcPr>
          <w:p w:rsidR="00793235" w:rsidRPr="00FC1013" w:rsidRDefault="001A7948" w:rsidP="001A7948">
            <w:pPr>
              <w:jc w:val="center"/>
            </w:pPr>
            <w:r>
              <w:rPr>
                <w:noProof/>
                <w:lang w:eastAsia="en-GB"/>
              </w:rPr>
              <w:drawing>
                <wp:inline distT="0" distB="0" distL="0" distR="0">
                  <wp:extent cx="1520807" cy="2160000"/>
                  <wp:effectExtent l="19050" t="19050" r="22860"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95413B7.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0807"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93235" w:rsidRPr="00FC1013" w:rsidRDefault="00104F12" w:rsidP="00FB4812">
            <w:pPr>
              <w:jc w:val="center"/>
            </w:pPr>
            <w:r>
              <w:rPr>
                <w:noProof/>
                <w:lang w:eastAsia="en-GB"/>
              </w:rPr>
              <w:drawing>
                <wp:inline distT="0" distB="0" distL="0" distR="0">
                  <wp:extent cx="1529422" cy="2160000"/>
                  <wp:effectExtent l="19050" t="19050" r="13970"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9547390.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9422"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FC1013" w:rsidRDefault="006F2265" w:rsidP="00FB4812">
            <w:pPr>
              <w:jc w:val="center"/>
            </w:pPr>
            <w:r>
              <w:rPr>
                <w:noProof/>
                <w:lang w:eastAsia="en-GB"/>
              </w:rPr>
              <w:drawing>
                <wp:inline distT="0" distB="0" distL="0" distR="0">
                  <wp:extent cx="1519131" cy="2160000"/>
                  <wp:effectExtent l="19050" t="19050" r="24130"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95439E.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19131"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Pr="00FC1013" w:rsidRDefault="008804CE" w:rsidP="00FB4812">
            <w:pPr>
              <w:jc w:val="center"/>
            </w:pPr>
            <w:r>
              <w:rPr>
                <w:noProof/>
                <w:lang w:eastAsia="en-GB"/>
              </w:rPr>
              <w:drawing>
                <wp:inline distT="0" distB="0" distL="0" distR="0">
                  <wp:extent cx="1520807" cy="2160000"/>
                  <wp:effectExtent l="19050" t="19050" r="22860"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954E43A.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20807" cy="2160000"/>
                          </a:xfrm>
                          <a:prstGeom prst="rect">
                            <a:avLst/>
                          </a:prstGeom>
                          <a:ln w="6350">
                            <a:solidFill>
                              <a:schemeClr val="accent4">
                                <a:lumMod val="50000"/>
                              </a:schemeClr>
                            </a:solidFill>
                          </a:ln>
                        </pic:spPr>
                      </pic:pic>
                    </a:graphicData>
                  </a:graphic>
                </wp:inline>
              </w:drawing>
            </w:r>
          </w:p>
        </w:tc>
        <w:tc>
          <w:tcPr>
            <w:tcW w:w="2790" w:type="dxa"/>
            <w:tcBorders>
              <w:top w:val="nil"/>
              <w:left w:val="nil"/>
              <w:bottom w:val="nil"/>
              <w:right w:val="nil"/>
            </w:tcBorders>
            <w:shd w:val="clear" w:color="auto" w:fill="auto"/>
            <w:vAlign w:val="center"/>
          </w:tcPr>
          <w:p w:rsidR="00793235" w:rsidRPr="00FC1013" w:rsidRDefault="00793235" w:rsidP="00FB4812">
            <w:pPr>
              <w:jc w:val="center"/>
            </w:pPr>
          </w:p>
        </w:tc>
        <w:bookmarkStart w:id="0" w:name="_GoBack"/>
        <w:bookmarkEnd w:id="0"/>
      </w:tr>
      <w:tr w:rsidR="001A7948" w:rsidTr="00CB2A74">
        <w:trPr>
          <w:trHeight w:hRule="exact" w:val="454"/>
        </w:trPr>
        <w:tc>
          <w:tcPr>
            <w:tcW w:w="2789" w:type="dxa"/>
            <w:tcBorders>
              <w:top w:val="nil"/>
            </w:tcBorders>
            <w:shd w:val="clear" w:color="auto" w:fill="E5DFEC" w:themeFill="accent4" w:themeFillTint="33"/>
            <w:vAlign w:val="center"/>
          </w:tcPr>
          <w:p w:rsidR="00793235" w:rsidRPr="00FC1013" w:rsidRDefault="001A7948" w:rsidP="009A68B9">
            <w:pPr>
              <w:spacing w:after="120" w:line="276" w:lineRule="auto"/>
              <w:jc w:val="center"/>
            </w:pPr>
            <w:r>
              <w:t>T</w:t>
            </w:r>
            <w:r w:rsidRPr="00535269">
              <w:t>wo-tier multiple</w:t>
            </w:r>
            <w:r>
              <w:t xml:space="preserve"> choice</w:t>
            </w:r>
          </w:p>
        </w:tc>
        <w:tc>
          <w:tcPr>
            <w:tcW w:w="2789" w:type="dxa"/>
            <w:tcBorders>
              <w:top w:val="nil"/>
            </w:tcBorders>
            <w:shd w:val="clear" w:color="auto" w:fill="E5DFEC" w:themeFill="accent4" w:themeFillTint="33"/>
            <w:vAlign w:val="center"/>
          </w:tcPr>
          <w:p w:rsidR="00793235" w:rsidRPr="00FC1013" w:rsidRDefault="00BE2C1C" w:rsidP="009A68B9">
            <w:pPr>
              <w:spacing w:after="120" w:line="276" w:lineRule="auto"/>
              <w:jc w:val="center"/>
            </w:pPr>
            <w:r>
              <w:t>Linking ideas</w:t>
            </w:r>
          </w:p>
        </w:tc>
        <w:tc>
          <w:tcPr>
            <w:tcW w:w="2790" w:type="dxa"/>
            <w:tcBorders>
              <w:top w:val="nil"/>
            </w:tcBorders>
            <w:shd w:val="clear" w:color="auto" w:fill="B2A1C7" w:themeFill="accent4" w:themeFillTint="99"/>
            <w:vAlign w:val="center"/>
          </w:tcPr>
          <w:p w:rsidR="00793235" w:rsidRPr="00FC1013" w:rsidRDefault="000D0C89" w:rsidP="000D0C89">
            <w:pPr>
              <w:jc w:val="center"/>
            </w:pPr>
            <w:r w:rsidRPr="000D0C89">
              <w:rPr>
                <w:sz w:val="18"/>
              </w:rPr>
              <w:t>Predict, explain; observe, explain (PEOE)</w:t>
            </w:r>
          </w:p>
        </w:tc>
        <w:tc>
          <w:tcPr>
            <w:tcW w:w="2790" w:type="dxa"/>
            <w:tcBorders>
              <w:top w:val="nil"/>
            </w:tcBorders>
            <w:shd w:val="clear" w:color="auto" w:fill="B2A1C7" w:themeFill="accent4" w:themeFillTint="99"/>
            <w:vAlign w:val="center"/>
          </w:tcPr>
          <w:p w:rsidR="00793235" w:rsidRPr="00FC1013" w:rsidRDefault="00A87F74" w:rsidP="009A68B9">
            <w:pPr>
              <w:spacing w:after="120" w:line="276" w:lineRule="auto"/>
              <w:jc w:val="center"/>
            </w:pPr>
            <w:r>
              <w:t>Talking heads</w:t>
            </w:r>
          </w:p>
        </w:tc>
        <w:tc>
          <w:tcPr>
            <w:tcW w:w="2790" w:type="dxa"/>
            <w:tcBorders>
              <w:top w:val="nil"/>
              <w:left w:val="nil"/>
              <w:bottom w:val="nil"/>
              <w:right w:val="nil"/>
            </w:tcBorders>
            <w:shd w:val="clear" w:color="auto" w:fill="auto"/>
            <w:vAlign w:val="center"/>
          </w:tcPr>
          <w:p w:rsidR="00793235" w:rsidRPr="00FC1013" w:rsidRDefault="00793235" w:rsidP="009A68B9">
            <w:pPr>
              <w:spacing w:after="120" w:line="276" w:lineRule="auto"/>
              <w:jc w:val="center"/>
            </w:pPr>
          </w:p>
        </w:tc>
      </w:tr>
    </w:tbl>
    <w:p w:rsidR="00793235" w:rsidRDefault="00793235">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C12E4D" w:rsidRDefault="00C12E4D" w:rsidP="00C50AA1">
      <w:pPr>
        <w:spacing w:after="180"/>
      </w:pPr>
      <w:r>
        <w:t>A fluid is a liquid or a gas.</w:t>
      </w:r>
    </w:p>
    <w:p w:rsidR="00C50AA1" w:rsidRDefault="00C50AA1" w:rsidP="00C50AA1">
      <w:pPr>
        <w:spacing w:after="180"/>
      </w:pPr>
      <w:r>
        <w:t>An object immersed in a fluid experiences forces acting on its surfaces caused by the pressure of the fluid. At any given point in a fluid, pressure acts equally in all directions. Its size is equal to the force acting normal to a surface, divided by the surface area (pressure = force divided by area).</w:t>
      </w:r>
    </w:p>
    <w:p w:rsidR="00C50AA1" w:rsidRDefault="00C50AA1" w:rsidP="00C50AA1">
      <w:pPr>
        <w:spacing w:after="180"/>
      </w:pPr>
      <w:r>
        <w:t>The pressure at a point in a fluid is proportional to its depth, as it is caused by the gravitational force on the fluid above that point.</w:t>
      </w:r>
    </w:p>
    <w:p w:rsidR="00C50AA1" w:rsidRDefault="00C50AA1" w:rsidP="00C50AA1">
      <w:pPr>
        <w:spacing w:after="180"/>
      </w:pPr>
      <w:r>
        <w:t>The pressure of the Earth’s atmosphere is called atmospheric pressure. Usually atmospheric pressure causes equal forces to act in all directions on objects, so its presence is not apparent. But if a vacuum, or partial vacuum, is created by removing air, the force due to atmospheric pressure can cause movement (e.g. liquid moving up a drinking straw) or other effects (such as rubber suckers being pressed tightly on to surfaces).</w:t>
      </w:r>
    </w:p>
    <w:p w:rsidR="00C50AA1" w:rsidRDefault="00C50AA1" w:rsidP="00C50AA1">
      <w:pPr>
        <w:spacing w:after="180"/>
      </w:pPr>
      <w:r>
        <w:t>Because pressure is proportional to depth in a fluid, the force exerted by a fluid is larger on the lower surface of an immersed object than on the upper surface. This difference causes the observed upthrust. It also explains why the apparent weight of a fully or partly immersed object is less than its weight out of the fluid.</w:t>
      </w:r>
    </w:p>
    <w:p w:rsidR="00C50AA1" w:rsidRDefault="00C50AA1" w:rsidP="00C50AA1">
      <w:pPr>
        <w:spacing w:after="180"/>
      </w:pPr>
      <w:r>
        <w:t>All of these ideas apply to objects immersed in a gas (such as air) though the size of the upthrust is much smaller than for a liquid.</w:t>
      </w:r>
    </w:p>
    <w:p w:rsidR="00FB1FF6" w:rsidRPr="0022442F" w:rsidRDefault="00FB1FF6" w:rsidP="00C50AA1">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971B52" w:rsidRDefault="00971B52" w:rsidP="00971B52">
      <w:pPr>
        <w:spacing w:after="180"/>
      </w:pPr>
      <w:r>
        <w:t>In his paper on the progression in children’s understanding of basic particle theory</w:t>
      </w:r>
      <w:r w:rsidR="0049481D">
        <w:t>,</w:t>
      </w:r>
      <w:r>
        <w:t xml:space="preserve"> Johnson </w:t>
      </w:r>
      <w:r>
        <w:fldChar w:fldCharType="begin"/>
      </w:r>
      <w:r>
        <w:instrText xml:space="preserve"> ADDIN EN.CITE &lt;EndNote&gt;&lt;Cite ExcludeAuth="1"&gt;&lt;Author&gt;Johnson&lt;/Author&gt;&lt;Year&gt;1998&lt;/Year&gt;&lt;IDText&gt;Progression in children&amp;apos;s understanding of a &amp;apos;basic&amp;apos; particle theory: a longitudinal study&lt;/IDText&gt;&lt;DisplayText&gt;(1998)&lt;/DisplayText&gt;&lt;record&gt;&lt;titles&gt;&lt;title&gt;Progression in children&amp;apos;s understanding of a &amp;apos;basic&amp;apos; particle theory: a longitudinal study&lt;/title&gt;&lt;secondary-title&gt;International Journal of Science Education&lt;/secondary-title&gt;&lt;/titles&gt;&lt;pages&gt;393-412&lt;/pages&gt;&lt;contributors&gt;&lt;authors&gt;&lt;author&gt;Johnson, Philip&lt;/author&gt;&lt;/authors&gt;&lt;/contributors&gt;&lt;added-date format="utc"&gt;1542278320&lt;/added-date&gt;&lt;ref-type name="Journal Article"&gt;17&lt;/ref-type&gt;&lt;dates&gt;&lt;year&gt;1998&lt;/year&gt;&lt;/dates&gt;&lt;rec-number&gt;69&lt;/rec-number&gt;&lt;last-updated-date format="utc"&gt;1544088985&lt;/last-updated-date&gt;&lt;volume&gt;20(4)&lt;/volume&gt;&lt;/record&gt;&lt;/Cite&gt;&lt;/EndNote&gt;</w:instrText>
      </w:r>
      <w:r>
        <w:fldChar w:fldCharType="separate"/>
      </w:r>
      <w:r>
        <w:rPr>
          <w:noProof/>
        </w:rPr>
        <w:t>(1998)</w:t>
      </w:r>
      <w:r>
        <w:fldChar w:fldCharType="end"/>
      </w:r>
      <w:r>
        <w:t xml:space="preserve"> summarises findings from previous research. Children’s understanding of particles in liquids and gases revealed several misunderstandings that included:</w:t>
      </w:r>
    </w:p>
    <w:p w:rsidR="00971B52" w:rsidRDefault="00971B52" w:rsidP="00971B52">
      <w:pPr>
        <w:pStyle w:val="ListParagraph"/>
        <w:numPr>
          <w:ilvl w:val="0"/>
          <w:numId w:val="6"/>
        </w:numPr>
        <w:spacing w:after="180"/>
      </w:pPr>
      <w:r>
        <w:t xml:space="preserve">Intrinsic motion of particles – Students showed very little appreciation of the movement of particles. </w:t>
      </w:r>
    </w:p>
    <w:p w:rsidR="00971B52" w:rsidRDefault="00971B52" w:rsidP="00971B52">
      <w:pPr>
        <w:pStyle w:val="ListParagraph"/>
        <w:numPr>
          <w:ilvl w:val="0"/>
          <w:numId w:val="6"/>
        </w:numPr>
        <w:spacing w:after="180"/>
      </w:pPr>
      <w:r>
        <w:t xml:space="preserve">The ‘space’ between the particles – The idea that there is ‘nothing’ between particles, even in the gas state, caused difficulties for many students. </w:t>
      </w:r>
    </w:p>
    <w:p w:rsidR="00971B52" w:rsidRDefault="00971B52" w:rsidP="00971B52">
      <w:pPr>
        <w:pStyle w:val="ListParagraph"/>
        <w:numPr>
          <w:ilvl w:val="0"/>
          <w:numId w:val="6"/>
        </w:numPr>
        <w:spacing w:after="180"/>
      </w:pPr>
      <w:r>
        <w:t>The nature of the particles – Many students gave macroscopic properties to the particles, seeing them as a fragmentation of the substance as a whole.</w:t>
      </w:r>
    </w:p>
    <w:p w:rsidR="001966CB" w:rsidRPr="00D106CB" w:rsidRDefault="001966CB" w:rsidP="001966CB">
      <w:pPr>
        <w:spacing w:after="180"/>
      </w:pPr>
      <w:r w:rsidRPr="00D106CB">
        <w:t xml:space="preserve">Both </w:t>
      </w:r>
      <w:proofErr w:type="spellStart"/>
      <w:r w:rsidRPr="00B71840">
        <w:t>S</w:t>
      </w:r>
      <w:r>
        <w:rPr>
          <w:rFonts w:cstheme="minorHAnsi"/>
        </w:rPr>
        <w:t>é</w:t>
      </w:r>
      <w:r w:rsidRPr="00B71840">
        <w:t>r</w:t>
      </w:r>
      <w:r>
        <w:rPr>
          <w:rFonts w:cstheme="minorHAnsi"/>
        </w:rPr>
        <w:t>é</w:t>
      </w:r>
      <w:proofErr w:type="spellEnd"/>
      <w:r>
        <w:rPr>
          <w:rFonts w:cstheme="minorHAnsi"/>
        </w:rPr>
        <w:t xml:space="preserve">, in her study </w:t>
      </w:r>
      <w:r>
        <w:t xml:space="preserve">(n=600) of what 11- to 13-year-olds thought about gases </w:t>
      </w:r>
      <w:r>
        <w:fldChar w:fldCharType="begin"/>
      </w:r>
      <w:r w:rsidR="00971B52">
        <w:instrText xml:space="preserve"> ADDIN EN.CITE &lt;EndNote&gt;&lt;Cite&gt;&lt;Author&gt;Sere&lt;/Author&gt;&lt;Year&gt;1986&lt;/Year&gt;&lt;IDText&gt;Childrens&amp;apos; conceptions of the gaseous state, prior to teaching&lt;/IDText&gt;&lt;DisplayText&gt;(Sere, 1986)&lt;/DisplayText&gt;&lt;record&gt;&lt;titles&gt;&lt;title&gt;Childrens&amp;apos; conceptions of the gaseous state, prior to teaching&lt;/title&gt;&lt;secondary-title&gt;European Journal of Science Education&lt;/secondary-title&gt;&lt;/titles&gt;&lt;pages&gt;413-25&lt;/pages&gt;&lt;contributors&gt;&lt;authors&gt;&lt;author&gt;Sere, M&lt;/author&gt;&lt;/authors&gt;&lt;/contributors&gt;&lt;added-date format="utc"&gt;1572618506&lt;/added-date&gt;&lt;ref-type name="Journal Article"&gt;17&lt;/ref-type&gt;&lt;dates&gt;&lt;year&gt;1986&lt;/year&gt;&lt;/dates&gt;&lt;rec-number&gt;175&lt;/rec-number&gt;&lt;last-updated-date format="utc"&gt;1572619042&lt;/last-updated-date&gt;&lt;volume&gt;8&lt;/volume&gt;&lt;/record&gt;&lt;/Cite&gt;&lt;Cite&gt;&lt;Author&gt;Sere&lt;/Author&gt;&lt;Year&gt;1986&lt;/Year&gt;&lt;IDText&gt;Childrens&amp;apos; conceptions of the gaseous state, prior to teaching&lt;/IDText&gt;&lt;record&gt;&lt;titles&gt;&lt;title&gt;Childrens&amp;apos; conceptions of the gaseous state, prior to teaching&lt;/title&gt;&lt;secondary-title&gt;European Journal of Science Education&lt;/secondary-title&gt;&lt;/titles&gt;&lt;pages&gt;413-25&lt;/pages&gt;&lt;contributors&gt;&lt;authors&gt;&lt;author&gt;Sere, M&lt;/author&gt;&lt;/authors&gt;&lt;/contributors&gt;&lt;added-date format="utc"&gt;1572618506&lt;/added-date&gt;&lt;ref-type name="Journal Article"&gt;17&lt;/ref-type&gt;&lt;dates&gt;&lt;year&gt;1986&lt;/year&gt;&lt;/dates&gt;&lt;rec-number&gt;175&lt;/rec-number&gt;&lt;last-updated-date format="utc"&gt;1572619042&lt;/last-updated-date&gt;&lt;volume&gt;8&lt;/volume&gt;&lt;/record&gt;&lt;/Cite&gt;&lt;/EndNote&gt;</w:instrText>
      </w:r>
      <w:r>
        <w:fldChar w:fldCharType="separate"/>
      </w:r>
      <w:r w:rsidR="00971B52">
        <w:rPr>
          <w:noProof/>
        </w:rPr>
        <w:t>(</w:t>
      </w:r>
      <w:r w:rsidR="0049481D">
        <w:rPr>
          <w:noProof/>
        </w:rPr>
        <w:t xml:space="preserve"> Séré</w:t>
      </w:r>
      <w:r w:rsidR="00971B52">
        <w:rPr>
          <w:noProof/>
        </w:rPr>
        <w:t>, 1986)</w:t>
      </w:r>
      <w:r>
        <w:fldChar w:fldCharType="end"/>
      </w:r>
      <w:r>
        <w:t xml:space="preserve">, and </w:t>
      </w:r>
      <w:proofErr w:type="spellStart"/>
      <w:r>
        <w:t>Besson</w:t>
      </w:r>
      <w:proofErr w:type="spellEnd"/>
      <w:r>
        <w:t xml:space="preserve">, in his study (n=944) of upper secondary and university students’ conceptions and reasoning about fluids </w:t>
      </w:r>
      <w:r>
        <w:fldChar w:fldCharType="begin"/>
      </w:r>
      <w:r>
        <w:instrText xml:space="preserve"> ADDIN EN.CITE &lt;EndNote&gt;&lt;Cite&gt;&lt;Author&gt;Besson&lt;/Author&gt;&lt;Year&gt;2004&lt;/Year&gt;&lt;IDText&gt;Students&amp;apos; conceptions of fluids&lt;/IDText&gt;&lt;DisplayText&gt;(Besson, 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(Besson, 2004)</w:t>
      </w:r>
      <w:r>
        <w:fldChar w:fldCharType="end"/>
      </w:r>
      <w:r>
        <w:t>, argue that there is a need for students to systematically reason how the motion of particles cause pressure effects, as a preliminary to the study of pressure, in order to avoid several common misunderstandings.</w:t>
      </w:r>
      <w:r w:rsidR="00B22CC9">
        <w:t xml:space="preserve"> </w:t>
      </w:r>
      <w:r w:rsidR="009304A8">
        <w:t xml:space="preserve"> </w:t>
      </w:r>
    </w:p>
    <w:p w:rsidR="009304A8" w:rsidRDefault="009304A8" w:rsidP="009304A8">
      <w:pPr>
        <w:spacing w:after="180"/>
      </w:pPr>
      <w:r>
        <w:t xml:space="preserve">For students to develop a robust understanding of pressure in fluids, </w:t>
      </w:r>
      <w:r>
        <w:rPr>
          <w:noProof/>
        </w:rPr>
        <w:t>Psillos</w:t>
      </w:r>
      <w:r>
        <w:t xml:space="preserve"> </w:t>
      </w:r>
      <w:r>
        <w:fldChar w:fldCharType="begin"/>
      </w:r>
      <w:r>
        <w:instrText xml:space="preserve"> ADDIN EN.CITE &lt;EndNote&gt;&lt;Cite ExcludeAuth="1"&gt;&lt;Author&gt;Psillos&lt;/Author&gt;&lt;Year&gt;1999&lt;/Year&gt;&lt;IDText&gt;Teaching fluids: intended knowledge and students&amp;apos; actual conceptual evolution&lt;/IDText&gt;&lt;DisplayText&gt;(1999)&lt;/DisplayText&gt;&lt;record&gt;&lt;titles&gt;&lt;title&gt;Teaching fluids: intended knowledge and students&amp;apos; actual conceptual evolution&lt;/title&gt;&lt;secondary-title&gt;International Journal of Science Education&lt;/secondary-title&gt;&lt;/titles&gt;&lt;pages&gt;17-38&lt;/pages&gt;&lt;contributors&gt;&lt;authors&gt;&lt;author&gt;Psillos, D&lt;/author&gt;&lt;/authors&gt;&lt;/contributors&gt;&lt;added-date format="utc"&gt;1572617796&lt;/added-date&gt;&lt;ref-type name="Journal Article"&gt;17&lt;/ref-type&gt;&lt;dates&gt;&lt;year&gt;1999&lt;/year&gt;&lt;/dates&gt;&lt;rec-number&gt;172&lt;/rec-number&gt;&lt;last-updated-date format="utc"&gt;1572618254&lt;/last-updated-date&gt;&lt;volume&gt;21:1&lt;/volume&gt;&lt;/record&gt;&lt;/Cite&gt;&lt;/EndNote&gt;</w:instrText>
      </w:r>
      <w:r>
        <w:fldChar w:fldCharType="separate"/>
      </w:r>
      <w:r>
        <w:rPr>
          <w:noProof/>
        </w:rPr>
        <w:t>(1999)</w:t>
      </w:r>
      <w:r>
        <w:fldChar w:fldCharType="end"/>
      </w:r>
      <w:r>
        <w:t xml:space="preserve"> suggests that they first observe and describe phenomena caused by fluid pressure, before using ideas about</w:t>
      </w:r>
      <w:r w:rsidRPr="004B7823">
        <w:t xml:space="preserve"> </w:t>
      </w:r>
      <w:r>
        <w:t xml:space="preserve">the movement of particles to explain the cause of each one. He also recommends that the equation P=F/A should be left </w:t>
      </w:r>
      <w:r>
        <w:lastRenderedPageBreak/>
        <w:t xml:space="preserve">until near the end of the learning progression, to describe the relationship between the variables, and </w:t>
      </w:r>
      <w:r w:rsidRPr="009A5B4D">
        <w:rPr>
          <w:u w:val="single"/>
        </w:rPr>
        <w:t>not</w:t>
      </w:r>
      <w:r>
        <w:t xml:space="preserve"> as a definition of pressure. Many students confuse force and pressure, and introducing the equation before they have a clear understanding of pressure is likely to be counterproductive.</w:t>
      </w:r>
    </w:p>
    <w:p w:rsidR="001966CB" w:rsidRDefault="001966CB" w:rsidP="001966CB">
      <w:pPr>
        <w:spacing w:after="180"/>
      </w:pPr>
      <w:r>
        <w:t xml:space="preserve">Students generally understand increases in pressure, such as when a tyre is inflated, and make links between the amount of a gas squashed into a container and its pressure </w:t>
      </w:r>
      <w:r>
        <w:fldChar w:fldCharType="begin"/>
      </w:r>
      <w:r>
        <w:instrText xml:space="preserve"> ADDIN EN.CITE &lt;EndNote&gt;&lt;Cite&gt;&lt;Author&gt;Sere&lt;/Author&gt;&lt;Year&gt;1985&lt;/Year&gt;&lt;IDText&gt;The Gaseous State&lt;/IDText&gt;&lt;DisplayText&gt;(Sere, 1985; Besson, 2004)&lt;/DisplayText&gt;&lt;record&gt;&lt;titles&gt;&lt;title&gt;The Gaseous State&lt;/title&gt;&lt;secondary-title&gt;Childrens&amp;apos; Ideas In Science&lt;/secondary-title&gt;&lt;/titles&gt;&lt;pages&gt;105-123&lt;/pages&gt;&lt;contributors&gt;&lt;authors&gt;&lt;author&gt;Sere, M. G&lt;/author&gt;&lt;/authors&gt;&lt;/contributors&gt;&lt;added-date format="utc"&gt;1572617992&lt;/added-date&gt;&lt;pub-location&gt;Milton Keynes &amp;amp; Philadelphia&lt;/pub-location&gt;&lt;ref-type name="Book Section"&gt;5&lt;/ref-type&gt;&lt;dates&gt;&lt;year&gt;1985&lt;/year&gt;&lt;/dates&gt;&lt;rec-number&gt;173&lt;/rec-number&gt;&lt;publisher&gt;Open University Press&lt;/publisher&gt;&lt;last-updated-date format="utc"&gt;1572618235&lt;/last-updated-date&gt;&lt;contributors&gt;&lt;secondary-authors&gt;&lt;author&gt;Driver, R&lt;/author&gt;&lt;author&gt;Guesne, E&lt;/author&gt;&lt;author&gt;Tiberghien, A&lt;/author&gt;&lt;/secondary-authors&gt;&lt;/contributors&gt;&lt;/record&gt;&lt;/Cite&gt;&lt;Cite&gt;&lt;Author&gt;Besson&lt;/Author&gt;&lt;Year&gt;2004&lt;/Year&gt;&lt;IDText&gt;Students&amp;apos; conceptions of fluids&lt;/IDText&gt;&lt;record&gt;&lt;titles&gt;&lt;title&gt;Students&amp;apos;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w:t>
      </w:r>
      <w:r w:rsidR="0049481D">
        <w:rPr>
          <w:noProof/>
        </w:rPr>
        <w:t xml:space="preserve"> Séré</w:t>
      </w:r>
      <w:r>
        <w:rPr>
          <w:noProof/>
        </w:rPr>
        <w:t>, 1985; Besson, 2004)</w:t>
      </w:r>
      <w:r>
        <w:fldChar w:fldCharType="end"/>
      </w:r>
      <w:r>
        <w:t xml:space="preserve">. Some however, consider that there is a </w:t>
      </w:r>
      <w:r w:rsidRPr="000254CC">
        <w:rPr>
          <w:i/>
        </w:rPr>
        <w:t>normal amount</w:t>
      </w:r>
      <w:r>
        <w:t xml:space="preserve"> of air that if exceeded</w:t>
      </w:r>
      <w:r w:rsidR="009304A8">
        <w:t>,</w:t>
      </w:r>
      <w:r>
        <w:t xml:space="preserve"> causes pressure; and if it is not exceeded</w:t>
      </w:r>
      <w:r w:rsidR="009304A8">
        <w:t>,</w:t>
      </w:r>
      <w:r>
        <w:t xml:space="preserve"> there is </w:t>
      </w:r>
      <w:r w:rsidRPr="00EE58F8">
        <w:rPr>
          <w:i/>
        </w:rPr>
        <w:t>no</w:t>
      </w:r>
      <w:r>
        <w:t xml:space="preserve"> pressure </w:t>
      </w:r>
      <w:r>
        <w:fldChar w:fldCharType="begin"/>
      </w:r>
      <w:r>
        <w:instrText xml:space="preserve"> ADDIN EN.CITE &lt;EndNote&gt;&lt;Cite&gt;&lt;Author&gt;Sere&lt;/Author&gt;&lt;Year&gt;1985&lt;/Year&gt;&lt;IDText&gt;The Gaseous State&lt;/IDText&gt;&lt;DisplayText&gt;(Sere, 1985)&lt;/DisplayText&gt;&lt;record&gt;&lt;titles&gt;&lt;title&gt;The Gaseous State&lt;/title&gt;&lt;secondary-title&gt;Childrens&amp;apos; Ideas In Science&lt;/secondary-title&gt;&lt;/titles&gt;&lt;pages&gt;105-123&lt;/pages&gt;&lt;contributors&gt;&lt;authors&gt;&lt;author&gt;Sere, M. G&lt;/author&gt;&lt;/authors&gt;&lt;/contributors&gt;&lt;added-date format="utc"&gt;1572617992&lt;/added-date&gt;&lt;pub-location&gt;Milton Keynes &amp;amp; Philadelphia&lt;/pub-location&gt;&lt;ref-type name="Book Section"&gt;5&lt;/ref-type&gt;&lt;dates&gt;&lt;year&gt;1985&lt;/year&gt;&lt;/dates&gt;&lt;rec-number&gt;173&lt;/rec-number&gt;&lt;publisher&gt;Open University Press&lt;/publisher&gt;&lt;last-updated-date format="utc"&gt;1572618235&lt;/last-updated-date&gt;&lt;contributors&gt;&lt;secondary-authors&gt;&lt;author&gt;Driver,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w:t>
      </w:r>
      <w:r w:rsidR="0049481D">
        <w:rPr>
          <w:noProof/>
        </w:rPr>
        <w:t xml:space="preserve"> Séré</w:t>
      </w:r>
      <w:r>
        <w:rPr>
          <w:noProof/>
        </w:rPr>
        <w:t>, 1985)</w:t>
      </w:r>
      <w:r>
        <w:fldChar w:fldCharType="end"/>
      </w:r>
      <w:r>
        <w:t xml:space="preserve">. </w:t>
      </w:r>
      <w:r w:rsidR="009304A8">
        <w:t>Students find explanations involving reduced pressure or equilibria more challenging. For example, i</w:t>
      </w:r>
      <w:r w:rsidR="009304A8" w:rsidRPr="00B70BED">
        <w:t>n a study</w:t>
      </w:r>
      <w:r w:rsidR="00B22CC9">
        <w:t xml:space="preserve"> </w:t>
      </w:r>
      <w:r w:rsidR="009304A8" w:rsidRPr="00B70BED">
        <w:t xml:space="preserve">by </w:t>
      </w:r>
      <w:r w:rsidR="009304A8" w:rsidRPr="00B70BED">
        <w:rPr>
          <w:noProof/>
        </w:rPr>
        <w:t>Engel Clough and Driver</w:t>
      </w:r>
      <w:r w:rsidR="009304A8" w:rsidRPr="00B70BED">
        <w:t xml:space="preserve"> </w:t>
      </w:r>
      <w:r w:rsidR="009304A8" w:rsidRPr="00B70BED">
        <w:fldChar w:fldCharType="begin"/>
      </w:r>
      <w:r w:rsidR="009304A8" w:rsidRPr="00B70BED">
        <w:instrText xml:space="preserve"> ADDIN EN.CITE &lt;EndNote&gt;&lt;Cite ExcludeAuth="1"&gt;&lt;Author&gt;Engel Clough&lt;/Author&gt;&lt;Year&gt;1985&lt;/Year&gt;&lt;IDText&gt;What do children understand about pressure in fluids?&lt;/IDText&gt;&lt;DisplayText&gt;(1985)&lt;/DisplayText&gt;&lt;record&gt;&lt;titles&gt;&lt;title&gt;What do children understand about pressure in fluids?&lt;/title&gt;&lt;secondary-title&gt;Research in Science and Technology Education&lt;/secondary-title&gt;&lt;/titles&gt;&lt;pages&gt;133-134&lt;/pages&gt;&lt;contributors&gt;&lt;authors&gt;&lt;author&gt;Engel Clough, E&lt;/author&gt;&lt;author&gt;Driver, R&lt;/author&gt;&lt;/authors&gt;&lt;/contributors&gt;&lt;added-date format="utc"&gt;1572618393&lt;/added-date&gt;&lt;ref-type name="Journal Article"&gt;17&lt;/ref-type&gt;&lt;dates&gt;&lt;year&gt;1985&lt;/year&gt;&lt;/dates&gt;&lt;rec-number&gt;174&lt;/rec-number&gt;&lt;last-updated-date format="utc"&gt;1572619042&lt;/last-updated-date&gt;&lt;volume&gt;3(2)&lt;/volume&gt;&lt;/record&gt;&lt;/Cite&gt;&lt;/EndNote&gt;</w:instrText>
      </w:r>
      <w:r w:rsidR="009304A8" w:rsidRPr="00B70BED">
        <w:fldChar w:fldCharType="separate"/>
      </w:r>
      <w:r w:rsidR="009304A8" w:rsidRPr="00B70BED">
        <w:rPr>
          <w:noProof/>
        </w:rPr>
        <w:t>(1985)</w:t>
      </w:r>
      <w:r w:rsidR="009304A8" w:rsidRPr="00B70BED">
        <w:fldChar w:fldCharType="end"/>
      </w:r>
      <w:r w:rsidR="009304A8">
        <w:t>, a</w:t>
      </w:r>
      <w:r w:rsidRPr="00B70BED">
        <w:t>bout half of students aged 11-13</w:t>
      </w:r>
      <w:r w:rsidR="009304A8">
        <w:t xml:space="preserve"> </w:t>
      </w:r>
      <w:r w:rsidR="009304A8" w:rsidRPr="00B70BED">
        <w:t>(n=84)</w:t>
      </w:r>
      <w:r w:rsidRPr="00B70BED">
        <w:t xml:space="preserve"> </w:t>
      </w:r>
      <w:r>
        <w:t>described vacuums as actively sucking.</w:t>
      </w:r>
    </w:p>
    <w:p w:rsidR="001966CB" w:rsidRDefault="001966CB" w:rsidP="001966CB">
      <w:pPr>
        <w:spacing w:after="180"/>
      </w:pPr>
      <w:r>
        <w:t xml:space="preserve">Students often think that </w:t>
      </w:r>
      <w:r w:rsidR="00A8746B">
        <w:t>fluids</w:t>
      </w:r>
      <w:r>
        <w:t xml:space="preserve"> can only exert a pressure when they are moving, and assume that the pressure</w:t>
      </w:r>
      <w:r w:rsidR="00A8746B">
        <w:t xml:space="preserve"> is</w:t>
      </w:r>
      <w:r>
        <w:t xml:space="preserve"> in the direction of motion </w:t>
      </w:r>
      <w:r>
        <w:fldChar w:fldCharType="begin"/>
      </w:r>
      <w:r>
        <w:instrText xml:space="preserve"> ADDIN EN.CITE &lt;EndNote&gt;&lt;Cite&gt;&lt;Author&gt;Sere&lt;/Author&gt;&lt;Year&gt;1986&lt;/Year&gt;&lt;IDText&gt;Childrens&amp;apos; conceptions of the gaseous state, prior to teaching&lt;/IDText&gt;&lt;DisplayText&gt;(Sere, 1986; Driver et al., 1994)&lt;/DisplayText&gt;&lt;record&gt;&lt;titles&gt;&lt;title&gt;Childrens&amp;apos; conceptions of the gaseous state, prior to teaching&lt;/title&gt;&lt;secondary-title&gt;European Journal of Science Education&lt;/secondary-title&gt;&lt;/titles&gt;&lt;pages&gt;413-25&lt;/pages&gt;&lt;contributors&gt;&lt;authors&gt;&lt;author&gt;Sere, M&lt;/author&gt;&lt;/authors&gt;&lt;/contributors&gt;&lt;added-date format="utc"&gt;1572618506&lt;/added-date&gt;&lt;ref-type name="Journal Article"&gt;17&lt;/ref-type&gt;&lt;dates&gt;&lt;year&gt;1986&lt;/year&gt;&lt;/dates&gt;&lt;rec-number&gt;175&lt;/rec-number&gt;&lt;last-updated-date format="utc"&gt;1572619042&lt;/last-updated-date&gt;&lt;volume&gt;8&lt;/volume&gt;&lt;/record&gt;&lt;/Cite&gt;&lt;Cite&gt;&lt;Author&gt;Driver&lt;/Author&gt;&lt;Year&gt;1994&lt;/Year&gt;&lt;IDText&gt;Making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w:t>
      </w:r>
      <w:r w:rsidR="0049481D">
        <w:rPr>
          <w:noProof/>
        </w:rPr>
        <w:t xml:space="preserve"> Séré</w:t>
      </w:r>
      <w:r>
        <w:rPr>
          <w:noProof/>
        </w:rPr>
        <w:t>, 1986; Driver et al., 1994)</w:t>
      </w:r>
      <w:r>
        <w:fldChar w:fldCharType="end"/>
      </w:r>
      <w:r>
        <w:t xml:space="preserve">. </w:t>
      </w:r>
    </w:p>
    <w:p w:rsidR="001966CB" w:rsidRDefault="001966CB" w:rsidP="001966CB">
      <w:pPr>
        <w:spacing w:after="180"/>
      </w:pPr>
      <w:r w:rsidRPr="00B70BED">
        <w:rPr>
          <w:noProof/>
        </w:rPr>
        <w:t>Engel Clough and Driver</w:t>
      </w:r>
      <w:r w:rsidRPr="00B70BED">
        <w:t xml:space="preserve"> </w:t>
      </w:r>
      <w:r w:rsidRPr="00B70BED">
        <w:fldChar w:fldCharType="begin"/>
      </w:r>
      <w:r w:rsidRPr="00B70BED">
        <w:instrText xml:space="preserve"> ADDIN EN.CITE &lt;EndNote&gt;&lt;Cite ExcludeAuth="1"&gt;&lt;Author&gt;Engel Clough&lt;/Author&gt;&lt;Year&gt;1985&lt;/Year&gt;&lt;IDText&gt;What do children understand about pressure in fluids?&lt;/IDText&gt;&lt;DisplayText&gt;(1985)&lt;/DisplayText&gt;&lt;record&gt;&lt;titles&gt;&lt;title&gt;What do children understand about pressure in fluids?&lt;/title&gt;&lt;secondary-title&gt;Research in Science and Technology Education&lt;/secondary-title&gt;&lt;/titles&gt;&lt;pages&gt;133-134&lt;/pages&gt;&lt;contributors&gt;&lt;authors&gt;&lt;author&gt;Engel Clough, E&lt;/author&gt;&lt;author&gt;Driver, R&lt;/author&gt;&lt;/authors&gt;&lt;/contributors&gt;&lt;added-date format="utc"&gt;1572618393&lt;/added-date&gt;&lt;ref-type name="Journal Article"&gt;17&lt;/ref-type&gt;&lt;dates&gt;&lt;year&gt;1985&lt;/year&gt;&lt;/dates&gt;&lt;rec-number&gt;174&lt;/rec-number&gt;&lt;last-updated-date format="utc"&gt;1572619042&lt;/last-updated-date&gt;&lt;volume&gt;3(2)&lt;/volume&gt;&lt;/record&gt;&lt;/Cite&gt;&lt;/EndNote&gt;</w:instrText>
      </w:r>
      <w:r w:rsidRPr="00B70BED">
        <w:fldChar w:fldCharType="separate"/>
      </w:r>
      <w:r w:rsidRPr="00B70BED">
        <w:rPr>
          <w:noProof/>
        </w:rPr>
        <w:t>(1985)</w:t>
      </w:r>
      <w:r w:rsidRPr="00B70BED">
        <w:fldChar w:fldCharType="end"/>
      </w:r>
      <w:r>
        <w:t xml:space="preserve"> found that 67% of 12-year-olds, 80% of 14-year-olds and 87% of 16-year-olds (n=84) realised that pressure increases </w:t>
      </w:r>
      <w:r w:rsidRPr="00E846C7">
        <w:t>with depth</w:t>
      </w:r>
      <w:r>
        <w:t xml:space="preserve"> in a liquid</w:t>
      </w:r>
      <w:r w:rsidRPr="00E846C7">
        <w:t>.</w:t>
      </w:r>
      <w:r>
        <w:t xml:space="preserve"> However, only 13% of 12-year-olds, increasing to 34% of 16-year-olds recognised that pressure in the liquid acts in all directions. </w:t>
      </w:r>
      <w:r w:rsidR="006D5F9A">
        <w:t xml:space="preserve">It is common for students to have the </w:t>
      </w:r>
      <w:r>
        <w:t>misunderstanding</w:t>
      </w:r>
      <w:r w:rsidR="006D5F9A">
        <w:t>s:</w:t>
      </w:r>
      <w:r>
        <w:t xml:space="preserve"> that pressure </w:t>
      </w:r>
      <w:r w:rsidRPr="00F35839">
        <w:rPr>
          <w:i/>
        </w:rPr>
        <w:t xml:space="preserve">is the weight of the </w:t>
      </w:r>
      <w:r>
        <w:rPr>
          <w:i/>
        </w:rPr>
        <w:t>liquid</w:t>
      </w:r>
      <w:r w:rsidR="006D5F9A">
        <w:rPr>
          <w:i/>
        </w:rPr>
        <w:t>;</w:t>
      </w:r>
      <w:r>
        <w:rPr>
          <w:i/>
        </w:rPr>
        <w:t xml:space="preserve"> </w:t>
      </w:r>
      <w:r w:rsidRPr="00E846C7">
        <w:t>and th</w:t>
      </w:r>
      <w:r>
        <w:t>at</w:t>
      </w:r>
      <w:r w:rsidRPr="00E846C7">
        <w:t xml:space="preserve"> pressure </w:t>
      </w:r>
      <w:r w:rsidR="006D5F9A">
        <w:t>in a liquid</w:t>
      </w:r>
      <w:r w:rsidRPr="00E846C7">
        <w:t xml:space="preserve"> push</w:t>
      </w:r>
      <w:r>
        <w:t>es</w:t>
      </w:r>
      <w:r w:rsidRPr="00E846C7">
        <w:t xml:space="preserve"> only downwards.</w:t>
      </w:r>
      <w:r>
        <w:t xml:space="preserve"> </w:t>
      </w:r>
    </w:p>
    <w:p w:rsidR="001966CB" w:rsidRDefault="001966CB" w:rsidP="001966CB">
      <w:pPr>
        <w:spacing w:after="180"/>
      </w:pPr>
      <w:r>
        <w:t xml:space="preserve">The misunderstanding that pressure at a depth in a liquid is equal to the weight of liquid above that point </w:t>
      </w:r>
      <w:r w:rsidR="008F6061">
        <w:t>ignores the atmospheric pressure of the air on the surface</w:t>
      </w:r>
      <w:r>
        <w:t xml:space="preserve">. For example, </w:t>
      </w:r>
      <w:r w:rsidR="008F6061">
        <w:t xml:space="preserve">the pressure </w:t>
      </w:r>
      <w:r>
        <w:t>at a one metre depth in water, is about eleven times the water</w:t>
      </w:r>
      <w:r w:rsidR="008F6061">
        <w:t>’s weight</w:t>
      </w:r>
      <w:r>
        <w:t xml:space="preserve"> </w:t>
      </w:r>
      <w:r>
        <w:fldChar w:fldCharType="begin"/>
      </w:r>
      <w:r>
        <w:instrText xml:space="preserve"> ADDIN EN.CITE &lt;EndNote&gt;&lt;Cite&gt;&lt;Author&gt;Besson&lt;/Author&gt;&lt;Year&gt;2004&lt;/Year&gt;&lt;IDText&gt;Students&amp;apos; conceptions of fluids&lt;/IDText&gt;&lt;DisplayText&gt;(Besson, 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(Besson, 2004)</w:t>
      </w:r>
      <w:r>
        <w:fldChar w:fldCharType="end"/>
      </w:r>
      <w:r>
        <w:t xml:space="preserve">. </w:t>
      </w:r>
    </w:p>
    <w:p w:rsidR="001966CB" w:rsidRDefault="001966CB" w:rsidP="001966CB">
      <w:pPr>
        <w:spacing w:after="180"/>
      </w:pPr>
      <w:r>
        <w:t xml:space="preserve">It is common for students to think that pressure is bigger at the bottom of a wider container, </w:t>
      </w:r>
      <w:r w:rsidR="00341642">
        <w:t>than at</w:t>
      </w:r>
      <w:r>
        <w:t xml:space="preserve"> the same depth </w:t>
      </w:r>
      <w:r w:rsidR="00341642">
        <w:t>in</w:t>
      </w:r>
      <w:r>
        <w:t xml:space="preserve"> a narrower one, because the </w:t>
      </w:r>
      <w:r w:rsidR="00341642">
        <w:t xml:space="preserve">total </w:t>
      </w:r>
      <w:r>
        <w:t xml:space="preserve">weight of the liquid it contains is greater </w:t>
      </w:r>
      <w:r>
        <w:fldChar w:fldCharType="begin">
          <w:fldData xml:space="preserve">PEVuZE5vdGU+PENpdGU+PEF1dGhvcj5FbmdlbCBDbG91Z2g8L0F1dGhvcj48WWVhcj4xOTg1PC9Z
ZWFyPjxJRFRleHQ+V2hhdCBkbyBjaGlsZHJlbiB1bmRlcnN0YW5kIGFib3V0IHByZXNzdXJlIGlu
IGZsdWlkcz88L0lEVGV4dD48RGlzcGxheVRleHQ+KEVuZ2VsIENsb3VnaCBhbmQgRHJpdmVyLCAx
OTg1OyBQc2lsbG9zLCAxOTk5OyBCZXNzb24sIDIwMDQpPC9EaXNwbGF5VGV4dD48cmVjb3JkPjx0
aXRsZXM+PHRpdGxlPldoYXQgZG8gY2hpbGRyZW4gdW5kZXJzdGFuZCBhYm91dCBwcmVzc3VyZSBp
biBmbHVpZHM/PC90aXRsZT48c2Vjb25kYXJ5LXRpdGxlPlJlc2VhcmNoIGluIFNjaWVuY2UgYW5k
IFRlY2hub2xvZ3kgRWR1Y2F0aW9uPC9zZWNvbmRhcnktdGl0bGU+PC90aXRsZXM+PHBhZ2VzPjEz
My0xMzQ8L3BhZ2VzPjxjb250cmlidXRvcnM+PGF1dGhvcnM+PGF1dGhvcj5FbmdlbCBDbG91Z2gs
IEU8L2F1dGhvcj48YXV0aG9yPkRyaXZlciwgUjwvYXV0aG9yPjwvYXV0aG9ycz48L2NvbnRyaWJ1
dG9ycz48YWRkZWQtZGF0ZSBmb3JtYXQ9InV0YyI+MTU3MjYxODM5MzwvYWRkZWQtZGF0ZT48cmVm
LXR5cGUgbmFtZT0iSm91cm5hbCBBcnRpY2xlIj4xNzwvcmVmLXR5cGU+PGRhdGVzPjx5ZWFyPjE5
ODU8L3llYXI+PC9kYXRlcz48cmVjLW51bWJlcj4xNzQ8L3JlYy1udW1iZXI+PGxhc3QtdXBkYXRl
ZC1kYXRlIGZvcm1hdD0idXRjIj4xNTcyNjE5MDQyPC9sYXN0LXVwZGF0ZWQtZGF0ZT48dm9sdW1l
PjMoMik8L3ZvbHVtZT48L3JlY29yZD48L0NpdGU+PENpdGU+PEF1dGhvcj5Qc2lsbG9zPC9BdXRo
b3I+PFllYXI+MTk5OTwvWWVhcj48SURUZXh0PlRlYWNoaW5nIGZsdWlkczogaW50ZW5kZWQga25v
d2xlZGdlIGFuZCBzdHVkZW50cyZhcG9zOyBhY3R1YWwgY29uY2VwdHVhbCBldm9sdXRpb248L0lE
VGV4dD48cmVjb3JkPjx0aXRsZXM+PHRpdGxlPlRlYWNoaW5nIGZsdWlkczogaW50ZW5kZWQga25v
d2xlZGdlIGFuZCBzdHVkZW50cyZhcG9zOyBhY3R1YWwgY29uY2VwdHVhbCBldm9sdXRpb248L3Rp
dGxlPjxzZWNvbmRhcnktdGl0bGU+SW50ZXJuYXRpb25hbCBKb3VybmFsIG9mIFNjaWVuY2UgRWR1
Y2F0aW9uPC9zZWNvbmRhcnktdGl0bGU+PC90aXRsZXM+PHBhZ2VzPjE3LTM4PC9wYWdlcz48Y29u
dHJpYnV0b3JzPjxhdXRob3JzPjxhdXRob3I+UHNpbGxvcywgRDwvYXV0aG9yPjwvYXV0aG9ycz48
L2NvbnRyaWJ1dG9ycz48YWRkZWQtZGF0ZSBmb3JtYXQ9InV0YyI+MTU3MjYxNzc5NjwvYWRkZWQt
ZGF0ZT48cmVmLXR5cGUgbmFtZT0iSm91cm5hbCBBcnRpY2xlIj4xNzwvcmVmLXR5cGU+PGRhdGVz
Pjx5ZWFyPjE5OTk8L3llYXI+PC9kYXRlcz48cmVjLW51bWJlcj4xNzI8L3JlYy1udW1iZXI+PGxh
c3QtdXBkYXRlZC1kYXRlIGZvcm1hdD0idXRjIj4xNTcyNjE4MjU0PC9sYXN0LXVwZGF0ZWQtZGF0
ZT48dm9sdW1lPjIxOjE8L3ZvbHVtZT48L3JlY29yZD48L0NpdGU+PENpdGU+PEF1dGhvcj5CZXNz
b248L0F1dGhvcj48WWVhcj4yMDA0PC9ZZWFyPjxJRFRleHQ+U3R1ZGVudHMmYXBvczsgY29uY2Vw
dGlvbnMgb2YgZmx1aWRzPC9JRFRleHQ+PHJlY29yZD48dGl0bGVzPjx0aXRsZT5TdHVkZW50cyZh
cG9zOyBjb25jZXB0aW9ucyBvZiBmbHVpZHM8L3RpdGxlPjxzZWNvbmRhcnktdGl0bGU+SW50ZXJu
YXRpb25hbCBKb3VybmFsIG9mIFNjaWVuY2UgRWR1Y2F0aW9uPC9zZWNvbmRhcnktdGl0bGU+PC90
aXRsZXM+PHBhZ2VzPjE2ODMtMTcxNDwvcGFnZXM+PGNvbnRyaWJ1dG9ycz48YXV0aG9ycz48YXV0
aG9yPkJlc3NvbiwgVTwvYXV0aG9yPjwvYXV0aG9ycz48L2NvbnRyaWJ1dG9ycz48YWRkZWQtZGF0
ZSBmb3JtYXQ9InV0YyI+MTU3MjYxNzY5NDwvYWRkZWQtZGF0ZT48cmVmLXR5cGUgbmFtZT0iSm91
cm5hbCBBcnRpY2xlIj4xNzwvcmVmLXR5cGU+PGRhdGVzPjx5ZWFyPjIwMDQ8L3llYXI+PC9kYXRl
cz48cmVjLW51bWJlcj4xNzE8L3JlYy1udW1iZXI+PGxhc3QtdXBkYXRlZC1kYXRlIGZvcm1hdD0i
dXRjIj4xNTcyNjE4MjM1PC9sYXN0LXVwZGF0ZWQtZGF0ZT48dm9sdW1lPjI2OjE0PC92b2x1bWU+
PC9yZWNvcmQ+PC9DaXRlPjwvRW5kTm90ZT5=
</w:fldData>
        </w:fldChar>
      </w:r>
      <w:r>
        <w:instrText xml:space="preserve"> ADDIN EN.CITE </w:instrText>
      </w:r>
      <w:r>
        <w:fldChar w:fldCharType="begin">
          <w:fldData xml:space="preserve">PEVuZE5vdGU+PENpdGU+PEF1dGhvcj5FbmdlbCBDbG91Z2g8L0F1dGhvcj48WWVhcj4xOTg1PC9Z
ZWFyPjxJRFRleHQ+V2hhdCBkbyBjaGlsZHJlbiB1bmRlcnN0YW5kIGFib3V0IHByZXNzdXJlIGlu
IGZsdWlkcz88L0lEVGV4dD48RGlzcGxheVRleHQ+KEVuZ2VsIENsb3VnaCBhbmQgRHJpdmVyLCAx
OTg1OyBQc2lsbG9zLCAxOTk5OyBCZXNzb24sIDIwMDQpPC9EaXNwbGF5VGV4dD48cmVjb3JkPjx0
aXRsZXM+PHRpdGxlPldoYXQgZG8gY2hpbGRyZW4gdW5kZXJzdGFuZCBhYm91dCBwcmVzc3VyZSBp
biBmbHVpZHM/PC90aXRsZT48c2Vjb25kYXJ5LXRpdGxlPlJlc2VhcmNoIGluIFNjaWVuY2UgYW5k
IFRlY2hub2xvZ3kgRWR1Y2F0aW9uPC9zZWNvbmRhcnktdGl0bGU+PC90aXRsZXM+PHBhZ2VzPjEz
My0xMzQ8L3BhZ2VzPjxjb250cmlidXRvcnM+PGF1dGhvcnM+PGF1dGhvcj5FbmdlbCBDbG91Z2gs
IEU8L2F1dGhvcj48YXV0aG9yPkRyaXZlciwgUjwvYXV0aG9yPjwvYXV0aG9ycz48L2NvbnRyaWJ1
dG9ycz48YWRkZWQtZGF0ZSBmb3JtYXQ9InV0YyI+MTU3MjYxODM5MzwvYWRkZWQtZGF0ZT48cmVm
LXR5cGUgbmFtZT0iSm91cm5hbCBBcnRpY2xlIj4xNzwvcmVmLXR5cGU+PGRhdGVzPjx5ZWFyPjE5
ODU8L3llYXI+PC9kYXRlcz48cmVjLW51bWJlcj4xNzQ8L3JlYy1udW1iZXI+PGxhc3QtdXBkYXRl
ZC1kYXRlIGZvcm1hdD0idXRjIj4xNTcyNjE5MDQyPC9sYXN0LXVwZGF0ZWQtZGF0ZT48dm9sdW1l
PjMoMik8L3ZvbHVtZT48L3JlY29yZD48L0NpdGU+PENpdGU+PEF1dGhvcj5Qc2lsbG9zPC9BdXRo
b3I+PFllYXI+MTk5OTwvWWVhcj48SURUZXh0PlRlYWNoaW5nIGZsdWlkczogaW50ZW5kZWQga25v
d2xlZGdlIGFuZCBzdHVkZW50cyZhcG9zOyBhY3R1YWwgY29uY2VwdHVhbCBldm9sdXRpb248L0lE
VGV4dD48cmVjb3JkPjx0aXRsZXM+PHRpdGxlPlRlYWNoaW5nIGZsdWlkczogaW50ZW5kZWQga25v
d2xlZGdlIGFuZCBzdHVkZW50cyZhcG9zOyBhY3R1YWwgY29uY2VwdHVhbCBldm9sdXRpb248L3Rp
dGxlPjxzZWNvbmRhcnktdGl0bGU+SW50ZXJuYXRpb25hbCBKb3VybmFsIG9mIFNjaWVuY2UgRWR1
Y2F0aW9uPC9zZWNvbmRhcnktdGl0bGU+PC90aXRsZXM+PHBhZ2VzPjE3LTM4PC9wYWdlcz48Y29u
dHJpYnV0b3JzPjxhdXRob3JzPjxhdXRob3I+UHNpbGxvcywgRDwvYXV0aG9yPjwvYXV0aG9ycz48
L2NvbnRyaWJ1dG9ycz48YWRkZWQtZGF0ZSBmb3JtYXQ9InV0YyI+MTU3MjYxNzc5NjwvYWRkZWQt
ZGF0ZT48cmVmLXR5cGUgbmFtZT0iSm91cm5hbCBBcnRpY2xlIj4xNzwvcmVmLXR5cGU+PGRhdGVz
Pjx5ZWFyPjE5OTk8L3llYXI+PC9kYXRlcz48cmVjLW51bWJlcj4xNzI8L3JlYy1udW1iZXI+PGxh
c3QtdXBkYXRlZC1kYXRlIGZvcm1hdD0idXRjIj4xNTcyNjE4MjU0PC9sYXN0LXVwZGF0ZWQtZGF0
ZT48dm9sdW1lPjIxOjE8L3ZvbHVtZT48L3JlY29yZD48L0NpdGU+PENpdGU+PEF1dGhvcj5CZXNz
b248L0F1dGhvcj48WWVhcj4yMDA0PC9ZZWFyPjxJRFRleHQ+U3R1ZGVudHMmYXBvczsgY29uY2Vw
dGlvbnMgb2YgZmx1aWRzPC9JRFRleHQ+PHJlY29yZD48dGl0bGVzPjx0aXRsZT5TdHVkZW50cyZh
cG9zOyBjb25jZXB0aW9ucyBvZiBmbHVpZHM8L3RpdGxlPjxzZWNvbmRhcnktdGl0bGU+SW50ZXJu
YXRpb25hbCBKb3VybmFsIG9mIFNjaWVuY2UgRWR1Y2F0aW9uPC9zZWNvbmRhcnktdGl0bGU+PC90
aXRsZXM+PHBhZ2VzPjE2ODMtMTcxNDwvcGFnZXM+PGNvbnRyaWJ1dG9ycz48YXV0aG9ycz48YXV0
aG9yPkJlc3NvbiwgVTwvYXV0aG9yPjwvYXV0aG9ycz48L2NvbnRyaWJ1dG9ycz48YWRkZWQtZGF0
ZSBmb3JtYXQ9InV0YyI+MTU3MjYxNzY5NDwvYWRkZWQtZGF0ZT48cmVmLXR5cGUgbmFtZT0iSm91
cm5hbCBBcnRpY2xlIj4xNzwvcmVmLXR5cGU+PGRhdGVzPjx5ZWFyPjIwMDQ8L3llYXI+PC9kYXRl
cz48cmVjLW51bWJlcj4xNzE8L3JlYy1udW1iZXI+PGxhc3QtdXBkYXRlZC1kYXRlIGZvcm1hdD0i
dXRjIj4xNTcyNjE4MjM1PC9sYXN0LXVwZGF0ZWQtZGF0ZT48dm9sdW1lPjI2OjE0PC92b2x1bWU+
PC9yZWNvcmQ+PC9DaXRlPjwvRW5kTm90ZT5=
</w:fldData>
        </w:fldChar>
      </w:r>
      <w:r>
        <w:instrText xml:space="preserve"> ADDIN EN.CITE.DATA </w:instrText>
      </w:r>
      <w:r>
        <w:fldChar w:fldCharType="end"/>
      </w:r>
      <w:r>
        <w:fldChar w:fldCharType="separate"/>
      </w:r>
      <w:r>
        <w:rPr>
          <w:noProof/>
        </w:rPr>
        <w:t>(Engel Clough and Driver, 1985; Psillos, 1999; Besson, 2004)</w:t>
      </w:r>
      <w:r>
        <w:fldChar w:fldCharType="end"/>
      </w:r>
      <w:r>
        <w:t xml:space="preserve">. </w:t>
      </w:r>
      <w:proofErr w:type="spellStart"/>
      <w:r>
        <w:t>Besson</w:t>
      </w:r>
      <w:proofErr w:type="spellEnd"/>
      <w:r>
        <w:t xml:space="preserve"> </w:t>
      </w:r>
      <w:r>
        <w:fldChar w:fldCharType="begin"/>
      </w:r>
      <w:r>
        <w:instrText xml:space="preserve"> ADDIN EN.CITE &lt;EndNote&gt;&lt;Cite ExcludeAuth="1"&gt;&lt;Author&gt;Besson&lt;/Author&gt;&lt;Year&gt;2004&lt;/Year&gt;&lt;IDText&gt;Students&amp;apos; conceptions of fluids&lt;/IDText&gt;&lt;DisplayText&gt;(2004)&lt;/DisplayText&gt;&lt;record&gt;&lt;titles&gt;&lt;title&gt;Students&amp;apos;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(2004)</w:t>
      </w:r>
      <w:r>
        <w:fldChar w:fldCharType="end"/>
      </w:r>
      <w:r>
        <w:t xml:space="preserve"> found that just 14% of students aged 14-18 (n=141) predicted</w:t>
      </w:r>
      <w:r w:rsidRPr="00B45FD6">
        <w:t xml:space="preserve"> </w:t>
      </w:r>
      <w:r>
        <w:t xml:space="preserve">correctly that pressure depended </w:t>
      </w:r>
      <w:r w:rsidRPr="00B45FD6">
        <w:rPr>
          <w:i/>
        </w:rPr>
        <w:t>only</w:t>
      </w:r>
      <w:r>
        <w:t xml:space="preserve"> on depth</w:t>
      </w:r>
      <w:r w:rsidR="00341642">
        <w:t>,</w:t>
      </w:r>
      <w:r>
        <w:t xml:space="preserve"> in a particular liquid. He found </w:t>
      </w:r>
      <w:r w:rsidR="00341642">
        <w:t xml:space="preserve">that </w:t>
      </w:r>
      <w:r>
        <w:t xml:space="preserve">60% </w:t>
      </w:r>
      <w:r w:rsidR="00341642">
        <w:t xml:space="preserve">of students </w:t>
      </w:r>
      <w:r>
        <w:t>thought pressure was larger in a wider container</w:t>
      </w:r>
      <w:r w:rsidR="00341642">
        <w:t>;</w:t>
      </w:r>
      <w:r>
        <w:t xml:space="preserve"> and surprisingly</w:t>
      </w:r>
      <w:r w:rsidR="00BF0FF1">
        <w:t>,</w:t>
      </w:r>
      <w:r>
        <w:t xml:space="preserve"> that 20% thought pressure was bigger in a narrower one. One common justification for the latter misunderstanding was that a fluid in a smaller space is more tightly packed, and another </w:t>
      </w:r>
      <w:r w:rsidR="00341642">
        <w:t xml:space="preserve">is </w:t>
      </w:r>
      <w:r>
        <w:t>that the wall</w:t>
      </w:r>
      <w:r w:rsidR="00341642">
        <w:t>s</w:t>
      </w:r>
      <w:r>
        <w:t xml:space="preserve"> of a container actively press </w:t>
      </w:r>
      <w:r w:rsidR="00341642">
        <w:t xml:space="preserve">in </w:t>
      </w:r>
      <w:r>
        <w:t xml:space="preserve">on </w:t>
      </w:r>
      <w:r w:rsidR="00BF0FF1">
        <w:t>the</w:t>
      </w:r>
      <w:r>
        <w:t xml:space="preserve"> fluid.</w:t>
      </w:r>
    </w:p>
    <w:p w:rsidR="001966CB" w:rsidRPr="008804CE" w:rsidRDefault="001966CB" w:rsidP="001966CB">
      <w:pPr>
        <w:spacing w:after="180"/>
      </w:pPr>
      <w:proofErr w:type="spellStart"/>
      <w:r>
        <w:t>Besson</w:t>
      </w:r>
      <w:proofErr w:type="spellEnd"/>
      <w:r>
        <w:t xml:space="preserve"> </w:t>
      </w:r>
      <w:r>
        <w:fldChar w:fldCharType="begin"/>
      </w:r>
      <w:r>
        <w:instrText xml:space="preserve"> ADDIN EN.CITE &lt;EndNote&gt;&lt;Cite ExcludeAuth="1"&gt;&lt;Author&gt;Besson&lt;/Author&gt;&lt;Year&gt;2004&lt;/Year&gt;&lt;IDText&gt;Students&amp;apos; conceptions of fluids&lt;/IDText&gt;&lt;DisplayText&gt;(2004)&lt;/DisplayText&gt;&lt;record&gt;&lt;titles&gt;&lt;title&gt;Students&amp;apos;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(2004)</w:t>
      </w:r>
      <w:r>
        <w:fldChar w:fldCharType="end"/>
      </w:r>
      <w:r>
        <w:t xml:space="preserve"> asked students to predict how pressure in an underwater cave compared to pressure at the same depth in open water. He found that 8% of 14- to 15-year-olds (n=96) thought the pressure would be the same</w:t>
      </w:r>
      <w:r w:rsidR="00C74D0F">
        <w:t xml:space="preserve"> in each case;</w:t>
      </w:r>
      <w:r>
        <w:t xml:space="preserve"> 56% </w:t>
      </w:r>
      <w:r w:rsidR="00C74D0F">
        <w:t>thought pressure</w:t>
      </w:r>
      <w:r>
        <w:t xml:space="preserve"> would be greater in the cave</w:t>
      </w:r>
      <w:r w:rsidR="00C74D0F">
        <w:t>;</w:t>
      </w:r>
      <w:r>
        <w:t xml:space="preserve"> and 36% </w:t>
      </w:r>
      <w:r w:rsidR="00C74D0F">
        <w:t xml:space="preserve">that pressure would be </w:t>
      </w:r>
      <w:r>
        <w:t xml:space="preserve">greater in open water. </w:t>
      </w:r>
      <w:r w:rsidR="00C74D0F">
        <w:t>In follow up to this question, h</w:t>
      </w:r>
      <w:r>
        <w:t xml:space="preserve">e </w:t>
      </w:r>
      <w:r w:rsidR="00C74D0F">
        <w:t>asked</w:t>
      </w:r>
      <w:r>
        <w:t xml:space="preserve"> </w:t>
      </w:r>
      <w:r w:rsidRPr="008804CE">
        <w:t xml:space="preserve">students how </w:t>
      </w:r>
      <w:r w:rsidR="00BF0FF1" w:rsidRPr="008804CE">
        <w:t xml:space="preserve">they thought </w:t>
      </w:r>
      <w:r w:rsidR="00C74D0F" w:rsidRPr="008804CE">
        <w:t xml:space="preserve">their predicted </w:t>
      </w:r>
      <w:r w:rsidRPr="008804CE">
        <w:t xml:space="preserve">differences in pressure </w:t>
      </w:r>
      <w:r w:rsidR="00C74D0F" w:rsidRPr="008804CE">
        <w:t xml:space="preserve">would </w:t>
      </w:r>
      <w:r w:rsidRPr="008804CE">
        <w:t xml:space="preserve">affect </w:t>
      </w:r>
      <w:r w:rsidR="00C74D0F" w:rsidRPr="008804CE">
        <w:t xml:space="preserve">the </w:t>
      </w:r>
      <w:r w:rsidRPr="008804CE">
        <w:t>flow of water into or out of the cave</w:t>
      </w:r>
      <w:r w:rsidR="00C74D0F" w:rsidRPr="008804CE">
        <w:t>. This</w:t>
      </w:r>
      <w:r w:rsidRPr="008804CE">
        <w:t xml:space="preserve"> prompt</w:t>
      </w:r>
      <w:r w:rsidR="00C74D0F" w:rsidRPr="008804CE">
        <w:t>ed many</w:t>
      </w:r>
      <w:r w:rsidRPr="008804CE">
        <w:t xml:space="preserve"> </w:t>
      </w:r>
      <w:r w:rsidR="00C74D0F" w:rsidRPr="008804CE">
        <w:t xml:space="preserve">of them </w:t>
      </w:r>
      <w:r w:rsidRPr="008804CE">
        <w:t>to reassess their thinking</w:t>
      </w:r>
      <w:r w:rsidR="00C74D0F" w:rsidRPr="008804CE">
        <w:t xml:space="preserve"> towards a more scientific understanding</w:t>
      </w:r>
      <w:r w:rsidRPr="008804CE">
        <w:t xml:space="preserve">. </w:t>
      </w:r>
    </w:p>
    <w:p w:rsidR="001966CB" w:rsidRDefault="001966CB" w:rsidP="001966CB">
      <w:pPr>
        <w:spacing w:after="180"/>
      </w:pPr>
      <w:r w:rsidRPr="008804CE">
        <w:t>Even though most students understand th</w:t>
      </w:r>
      <w:r w:rsidR="00C74D0F" w:rsidRPr="008804CE">
        <w:t>at</w:t>
      </w:r>
      <w:r w:rsidRPr="008804CE">
        <w:t xml:space="preserve"> pressure increase</w:t>
      </w:r>
      <w:r w:rsidR="00C74D0F" w:rsidRPr="008804CE">
        <w:t>s</w:t>
      </w:r>
      <w:r w:rsidRPr="008804CE">
        <w:t xml:space="preserve"> with depth</w:t>
      </w:r>
      <w:r w:rsidR="00C74D0F" w:rsidRPr="008804CE">
        <w:t xml:space="preserve"> in a liquid</w:t>
      </w:r>
      <w:r w:rsidRPr="008804CE">
        <w:t xml:space="preserve">, </w:t>
      </w:r>
      <w:r w:rsidR="00C74D0F" w:rsidRPr="008804CE">
        <w:t>many</w:t>
      </w:r>
      <w:r w:rsidRPr="008804CE">
        <w:t xml:space="preserve"> are not sure about </w:t>
      </w:r>
      <w:r w:rsidRPr="008804CE">
        <w:rPr>
          <w:i/>
        </w:rPr>
        <w:t>how</w:t>
      </w:r>
      <w:r w:rsidRPr="008804CE">
        <w:t xml:space="preserve"> pressure can increase with depth. </w:t>
      </w:r>
      <w:r w:rsidR="00C74D0F" w:rsidRPr="008804CE">
        <w:t xml:space="preserve">This is because they understand liquids to be incompressible. </w:t>
      </w:r>
      <w:r w:rsidRPr="008804CE">
        <w:t xml:space="preserve">Just 12% of 14- to 18-year-olds </w:t>
      </w:r>
      <w:r w:rsidR="00C74D0F" w:rsidRPr="008804CE">
        <w:t>(</w:t>
      </w:r>
      <w:r w:rsidRPr="008804CE">
        <w:t>n= 120</w:t>
      </w:r>
      <w:r w:rsidR="00C74D0F" w:rsidRPr="008804CE">
        <w:t>)</w:t>
      </w:r>
      <w:r w:rsidRPr="008804CE">
        <w:t xml:space="preserve"> attribute</w:t>
      </w:r>
      <w:r w:rsidR="00C74D0F" w:rsidRPr="008804CE">
        <w:t xml:space="preserve"> increased pressure</w:t>
      </w:r>
      <w:r w:rsidRPr="008804CE">
        <w:t xml:space="preserve"> </w:t>
      </w:r>
      <w:r w:rsidR="005C0B70" w:rsidRPr="008804CE">
        <w:t xml:space="preserve">in a liquid to a change in the separation of its particles </w:t>
      </w:r>
      <w:r w:rsidR="00C74D0F" w:rsidRPr="008804CE">
        <w:fldChar w:fldCharType="begin"/>
      </w:r>
      <w:r w:rsidR="00C74D0F" w:rsidRPr="008804CE">
        <w:instrText xml:space="preserve"> ADDIN EN.CITE &lt;EndNote&gt;&lt;Cite&gt;&lt;Author&gt;Besson&lt;/Author&gt;&lt;Year&gt;2004&lt;/Year&gt;&lt;IDText&gt;Students&amp;apos; conceptions of fluids&lt;/IDText&gt;&lt;DisplayText&gt;(Besson, 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rsidR="00C74D0F" w:rsidRPr="008804CE">
        <w:fldChar w:fldCharType="separate"/>
      </w:r>
      <w:r w:rsidR="00C74D0F" w:rsidRPr="008804CE">
        <w:rPr>
          <w:noProof/>
        </w:rPr>
        <w:t>(Besson, 2004)</w:t>
      </w:r>
      <w:r w:rsidR="00C74D0F" w:rsidRPr="008804CE">
        <w:fldChar w:fldCharType="end"/>
      </w:r>
      <w:r w:rsidRPr="008804CE">
        <w:t xml:space="preserve">. In reality liquids can be compressed by tiny fractions, and </w:t>
      </w:r>
      <w:r w:rsidR="00BF0FF1" w:rsidRPr="008804CE">
        <w:t xml:space="preserve">are </w:t>
      </w:r>
      <w:r w:rsidRPr="008804CE">
        <w:t xml:space="preserve">compressed more </w:t>
      </w:r>
      <w:r w:rsidR="00BF0FF1" w:rsidRPr="008804CE">
        <w:t xml:space="preserve">closely together </w:t>
      </w:r>
      <w:r w:rsidR="00675D5B" w:rsidRPr="008804CE">
        <w:t>as</w:t>
      </w:r>
      <w:r w:rsidRPr="008804CE">
        <w:t xml:space="preserve"> depth</w:t>
      </w:r>
      <w:r w:rsidR="00675D5B" w:rsidRPr="008804CE">
        <w:t xml:space="preserve"> increases</w:t>
      </w:r>
      <w:r w:rsidRPr="008804CE">
        <w:t>.</w:t>
      </w:r>
    </w:p>
    <w:p w:rsidR="0080487C" w:rsidRDefault="0080487C">
      <w:pPr>
        <w:spacing w:after="200" w:line="276" w:lineRule="auto"/>
        <w:rPr>
          <w:b/>
          <w:color w:val="5F497A" w:themeColor="accent4" w:themeShade="BF"/>
          <w:sz w:val="24"/>
        </w:rPr>
      </w:pPr>
      <w:r>
        <w:rPr>
          <w:b/>
          <w:color w:val="5F497A" w:themeColor="accent4" w:themeShade="BF"/>
          <w:sz w:val="24"/>
        </w:rPr>
        <w:br w:type="page"/>
      </w:r>
    </w:p>
    <w:p w:rsidR="00FB1FF6" w:rsidRPr="0022442F" w:rsidRDefault="00FB1FF6" w:rsidP="00FB1FF6">
      <w:pPr>
        <w:spacing w:after="180"/>
        <w:rPr>
          <w:b/>
          <w:color w:val="5F497A" w:themeColor="accent4" w:themeShade="BF"/>
          <w:sz w:val="24"/>
        </w:rPr>
      </w:pPr>
      <w:r w:rsidRPr="0022442F">
        <w:rPr>
          <w:b/>
          <w:color w:val="5F497A" w:themeColor="accent4" w:themeShade="BF"/>
          <w:sz w:val="24"/>
        </w:rPr>
        <w:lastRenderedPageBreak/>
        <w:t>Guidance notes</w:t>
      </w:r>
    </w:p>
    <w:p w:rsidR="001966CB" w:rsidRDefault="00CF180C" w:rsidP="001966CB">
      <w:pPr>
        <w:spacing w:after="180"/>
      </w:pPr>
      <w:r w:rsidRPr="00F23799">
        <w:rPr>
          <w:noProof/>
          <w:lang w:eastAsia="en-GB"/>
        </w:rPr>
        <w:drawing>
          <wp:anchor distT="0" distB="0" distL="114300" distR="114300" simplePos="0" relativeHeight="251718656" behindDoc="0" locked="0" layoutInCell="1" allowOverlap="1" wp14:anchorId="35E828F8" wp14:editId="26789287">
            <wp:simplePos x="0" y="0"/>
            <wp:positionH relativeFrom="column">
              <wp:posOffset>6092034</wp:posOffset>
            </wp:positionH>
            <wp:positionV relativeFrom="paragraph">
              <wp:posOffset>539</wp:posOffset>
            </wp:positionV>
            <wp:extent cx="2809875" cy="1600835"/>
            <wp:effectExtent l="0" t="0" r="9525" b="0"/>
            <wp:wrapSquare wrapText="bothSides"/>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09875" cy="1600835"/>
                    </a:xfrm>
                    <a:prstGeom prst="rect">
                      <a:avLst/>
                    </a:prstGeom>
                    <a:noFill/>
                  </pic:spPr>
                </pic:pic>
              </a:graphicData>
            </a:graphic>
            <wp14:sizeRelH relativeFrom="margin">
              <wp14:pctWidth>0</wp14:pctWidth>
            </wp14:sizeRelH>
            <wp14:sizeRelV relativeFrom="margin">
              <wp14:pctHeight>0</wp14:pctHeight>
            </wp14:sizeRelV>
          </wp:anchor>
        </w:drawing>
      </w:r>
      <w:r w:rsidR="001966CB">
        <w:t xml:space="preserve">Pressure of water on a boat </w:t>
      </w:r>
      <w:r w:rsidR="004854B9">
        <w:t>is</w:t>
      </w:r>
      <w:r w:rsidR="001966CB">
        <w:t xml:space="preserve"> the same as the pressure needed to support </w:t>
      </w:r>
      <w:r w:rsidR="004B0CB6">
        <w:t>the water that would fill the same space</w:t>
      </w:r>
      <w:r w:rsidR="004854B9">
        <w:t>,</w:t>
      </w:r>
      <w:r w:rsidR="004B0CB6">
        <w:t xml:space="preserve"> if the boat were not there</w:t>
      </w:r>
      <w:r w:rsidR="001966CB">
        <w:t>.</w:t>
      </w:r>
      <w:r w:rsidR="004B0CB6">
        <w:t xml:space="preserve"> This pressure increases with depth, and results in a net upwards force on the boat.</w:t>
      </w:r>
    </w:p>
    <w:p w:rsidR="00CF180C" w:rsidRPr="00CF180C" w:rsidRDefault="004B0CB6" w:rsidP="00FB1FF6">
      <w:pPr>
        <w:spacing w:after="180"/>
      </w:pPr>
      <w:r>
        <w:t xml:space="preserve">When a ‘ball of water’ is suspended in water the differences in pressure produce a resultant upward force on the ‘ball of water’ which exactly equals its weight. If the ‘ball of water’ is swapped for a solid ball, exactly the same pressure differences remain and the upwards force is the same – which is equal to the weight of the water </w:t>
      </w:r>
      <w:r w:rsidR="004854B9">
        <w:t xml:space="preserve">that </w:t>
      </w:r>
      <w:r>
        <w:t xml:space="preserve">the solid ball has replaced </w:t>
      </w:r>
      <w:r>
        <w:fldChar w:fldCharType="begin"/>
      </w:r>
      <w:r>
        <w:instrText xml:space="preserve"> ADDIN EN.CITE &lt;EndNote&gt;&lt;Cite&gt;&lt;Author&gt;Nave&lt;/Author&gt;&lt;IDText&gt;HyperPhysics, Buoyancy&lt;/IDText&gt;&lt;DisplayText&gt;(Nave)&lt;/DisplayText&gt;&lt;record&gt;&lt;urls&gt;&lt;related-urls&gt;&lt;url&gt;http://230nsc1.phy-astr.gsu.edu/hbase/pbuoy.html&lt;/url&gt;&lt;/related-urls&gt;&lt;/urls&gt;&lt;titles&gt;&lt;title&gt;HyperPhysics, Buoyancy&lt;/title&gt;&lt;/titles&gt;&lt;contributors&gt;&lt;authors&gt;&lt;author&gt;Nave, C. R&lt;/author&gt;&lt;/authors&gt;&lt;/contributors&gt;&lt;added-date format="utc"&gt;1571742617&lt;/added-date&gt;&lt;ref-type name="Web Page"&gt;12&lt;/ref-type&gt;&lt;rec-number&gt;170&lt;/rec-number&gt;&lt;publisher&gt;Georgia State University, USA&lt;/publisher&gt;&lt;last-updated-date format="utc"&gt;1571742768&lt;/last-updated-date&gt;&lt;volume&gt;2019&lt;/volume&gt;&lt;/record&gt;&lt;/Cite&gt;&lt;/EndNote&gt;</w:instrText>
      </w:r>
      <w:r>
        <w:fldChar w:fldCharType="separate"/>
      </w:r>
      <w:r>
        <w:rPr>
          <w:noProof/>
        </w:rPr>
        <w:t>(Nave)</w:t>
      </w:r>
      <w:r>
        <w:fldChar w:fldCharType="end"/>
      </w:r>
      <w:r>
        <w:t xml:space="preserve">. </w:t>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971B52" w:rsidRPr="00971B52" w:rsidRDefault="001966CB" w:rsidP="00971B52">
      <w:pPr>
        <w:pStyle w:val="EndNoteBibliography"/>
        <w:spacing w:after="120"/>
        <w:ind w:left="425" w:hanging="425"/>
      </w:pPr>
      <w:r>
        <w:fldChar w:fldCharType="begin"/>
      </w:r>
      <w:r>
        <w:instrText xml:space="preserve"> ADDIN EN.REFLIST </w:instrText>
      </w:r>
      <w:r>
        <w:fldChar w:fldCharType="separate"/>
      </w:r>
      <w:r w:rsidR="00971B52" w:rsidRPr="00971B52">
        <w:t xml:space="preserve">Besson, U. (2004). Students' conceptions of fluids. </w:t>
      </w:r>
      <w:r w:rsidR="00971B52" w:rsidRPr="00971B52">
        <w:rPr>
          <w:i/>
        </w:rPr>
        <w:t>International Journal of Science Education,</w:t>
      </w:r>
      <w:r w:rsidR="00971B52" w:rsidRPr="00971B52">
        <w:t xml:space="preserve"> 26:14</w:t>
      </w:r>
      <w:r w:rsidR="00971B52" w:rsidRPr="00971B52">
        <w:rPr>
          <w:b/>
        </w:rPr>
        <w:t>,</w:t>
      </w:r>
      <w:r w:rsidR="00971B52" w:rsidRPr="00971B52">
        <w:t xml:space="preserve"> 1683-1714.</w:t>
      </w:r>
    </w:p>
    <w:p w:rsidR="00971B52" w:rsidRPr="00971B52" w:rsidRDefault="00971B52" w:rsidP="00971B52">
      <w:pPr>
        <w:pStyle w:val="EndNoteBibliography"/>
        <w:spacing w:after="120"/>
        <w:ind w:left="425" w:hanging="425"/>
      </w:pPr>
      <w:r w:rsidRPr="00971B52">
        <w:t xml:space="preserve">Driver, R., et al. (1994). </w:t>
      </w:r>
      <w:r w:rsidRPr="00971B52">
        <w:rPr>
          <w:i/>
        </w:rPr>
        <w:t xml:space="preserve">Making Sense of Secondary Science: Research into Children's Ideas, </w:t>
      </w:r>
      <w:r w:rsidRPr="00971B52">
        <w:t>London, UK: Routledge.</w:t>
      </w:r>
    </w:p>
    <w:p w:rsidR="00971B52" w:rsidRPr="00971B52" w:rsidRDefault="00971B52" w:rsidP="00971B52">
      <w:pPr>
        <w:pStyle w:val="EndNoteBibliography"/>
        <w:spacing w:after="120"/>
        <w:ind w:left="425" w:hanging="425"/>
      </w:pPr>
      <w:r w:rsidRPr="00971B52">
        <w:t xml:space="preserve">Engel Clough, E. and Driver, R. (1985). What do children understand about pressure in fluids? </w:t>
      </w:r>
      <w:r w:rsidRPr="00971B52">
        <w:rPr>
          <w:i/>
        </w:rPr>
        <w:t>Research in Science and Technology Education,</w:t>
      </w:r>
      <w:r w:rsidRPr="00971B52">
        <w:t xml:space="preserve"> 3(2)</w:t>
      </w:r>
      <w:r w:rsidRPr="00971B52">
        <w:rPr>
          <w:b/>
        </w:rPr>
        <w:t>,</w:t>
      </w:r>
      <w:r w:rsidRPr="00971B52">
        <w:t xml:space="preserve"> 133-134.</w:t>
      </w:r>
    </w:p>
    <w:p w:rsidR="00971B52" w:rsidRPr="00971B52" w:rsidRDefault="00971B52" w:rsidP="00971B52">
      <w:pPr>
        <w:pStyle w:val="EndNoteBibliography"/>
        <w:spacing w:after="120"/>
        <w:ind w:left="425" w:hanging="425"/>
      </w:pPr>
      <w:r w:rsidRPr="00971B52">
        <w:t xml:space="preserve">Johnson, P. (1998). Progression in children's understanding of a 'basic' particle theory: a longitudinal study. </w:t>
      </w:r>
      <w:r w:rsidRPr="00971B52">
        <w:rPr>
          <w:i/>
        </w:rPr>
        <w:t>International Journal of Science Education,</w:t>
      </w:r>
      <w:r w:rsidRPr="00971B52">
        <w:t xml:space="preserve"> 20(4)</w:t>
      </w:r>
      <w:r w:rsidRPr="00971B52">
        <w:rPr>
          <w:b/>
        </w:rPr>
        <w:t>,</w:t>
      </w:r>
      <w:r w:rsidRPr="00971B52">
        <w:t xml:space="preserve"> 393-412.</w:t>
      </w:r>
    </w:p>
    <w:p w:rsidR="00971B52" w:rsidRPr="00971B52" w:rsidRDefault="00971B52" w:rsidP="00971B52">
      <w:pPr>
        <w:pStyle w:val="EndNoteBibliography"/>
        <w:spacing w:after="120"/>
        <w:ind w:left="425" w:hanging="425"/>
      </w:pPr>
      <w:r w:rsidRPr="00971B52">
        <w:t xml:space="preserve">Nave, C. R. </w:t>
      </w:r>
      <w:r w:rsidRPr="00971B52">
        <w:rPr>
          <w:i/>
        </w:rPr>
        <w:t xml:space="preserve">HyperPhysics, Buoyancy </w:t>
      </w:r>
      <w:r w:rsidRPr="00971B52">
        <w:t xml:space="preserve">[Online]. Georgia State University, USA. Available at: </w:t>
      </w:r>
      <w:hyperlink r:id="rId20" w:history="1">
        <w:r w:rsidRPr="00971B52">
          <w:rPr>
            <w:rStyle w:val="Hyperlink"/>
            <w:color w:val="auto"/>
          </w:rPr>
          <w:t>http://230nsc1.phy-astr.gsu.edu/hbase/pbuoy.html</w:t>
        </w:r>
      </w:hyperlink>
      <w:r w:rsidRPr="00971B52">
        <w:t xml:space="preserve"> </w:t>
      </w:r>
      <w:r>
        <w:t xml:space="preserve">[Accessed, October </w:t>
      </w:r>
      <w:r w:rsidRPr="00971B52">
        <w:t>2019].</w:t>
      </w:r>
    </w:p>
    <w:p w:rsidR="00971B52" w:rsidRPr="00971B52" w:rsidRDefault="00971B52" w:rsidP="00971B52">
      <w:pPr>
        <w:pStyle w:val="EndNoteBibliography"/>
        <w:spacing w:after="120"/>
        <w:ind w:left="425" w:hanging="425"/>
      </w:pPr>
      <w:r w:rsidRPr="00971B52">
        <w:t xml:space="preserve">Psillos, D. (1999). Teaching fluids: intended knowledge and students' actual conceptual evolution. </w:t>
      </w:r>
      <w:r w:rsidRPr="00971B52">
        <w:rPr>
          <w:i/>
        </w:rPr>
        <w:t>International Journal of Science Education,</w:t>
      </w:r>
      <w:r w:rsidRPr="00971B52">
        <w:t xml:space="preserve"> 21:1</w:t>
      </w:r>
      <w:r w:rsidRPr="00971B52">
        <w:rPr>
          <w:b/>
        </w:rPr>
        <w:t>,</w:t>
      </w:r>
      <w:r w:rsidRPr="00971B52">
        <w:t xml:space="preserve"> 17-38.</w:t>
      </w:r>
    </w:p>
    <w:p w:rsidR="00971B52" w:rsidRPr="00971B52" w:rsidRDefault="0049481D" w:rsidP="00971B52">
      <w:pPr>
        <w:pStyle w:val="EndNoteBibliography"/>
        <w:spacing w:after="120"/>
        <w:ind w:left="425" w:hanging="425"/>
      </w:pPr>
      <w:r>
        <w:t xml:space="preserve"> Séré</w:t>
      </w:r>
      <w:r w:rsidR="00971B52" w:rsidRPr="00971B52">
        <w:t xml:space="preserve">, M. (1986). Childrens' conceptions of the gaseous state, prior to teaching. </w:t>
      </w:r>
      <w:r w:rsidR="00971B52" w:rsidRPr="00971B52">
        <w:rPr>
          <w:i/>
        </w:rPr>
        <w:t>European Journal of Science Education,</w:t>
      </w:r>
      <w:r w:rsidR="00971B52" w:rsidRPr="00971B52">
        <w:t xml:space="preserve"> 8</w:t>
      </w:r>
      <w:r w:rsidR="00971B52" w:rsidRPr="00971B52">
        <w:rPr>
          <w:b/>
        </w:rPr>
        <w:t>,</w:t>
      </w:r>
      <w:r w:rsidR="00971B52" w:rsidRPr="00971B52">
        <w:t xml:space="preserve"> 413-25.</w:t>
      </w:r>
    </w:p>
    <w:p w:rsidR="00971B52" w:rsidRPr="00971B52" w:rsidRDefault="0049481D" w:rsidP="00971B52">
      <w:pPr>
        <w:pStyle w:val="EndNoteBibliography"/>
        <w:spacing w:after="120"/>
        <w:ind w:left="425" w:hanging="425"/>
      </w:pPr>
      <w:r>
        <w:t xml:space="preserve"> Séré</w:t>
      </w:r>
      <w:r w:rsidR="00971B52" w:rsidRPr="00971B52">
        <w:t xml:space="preserve">, M. G. (1985). The Gaseous State. In Driver, R., Guesne, E. &amp; Tiberghien, A. (eds.) </w:t>
      </w:r>
      <w:r w:rsidR="00971B52" w:rsidRPr="00971B52">
        <w:rPr>
          <w:i/>
        </w:rPr>
        <w:t>Childrens' Ideas In Science.</w:t>
      </w:r>
      <w:r w:rsidR="00971B52" w:rsidRPr="00971B52">
        <w:t xml:space="preserve"> Milton Keynes &amp; Philadelphia: Open University Press.</w:t>
      </w:r>
    </w:p>
    <w:p w:rsidR="00D43788" w:rsidRDefault="001966CB" w:rsidP="00971B52">
      <w:pPr>
        <w:spacing w:after="120" w:line="276" w:lineRule="auto"/>
        <w:ind w:left="425" w:hanging="425"/>
      </w:pPr>
      <w:r>
        <w:fldChar w:fldCharType="end"/>
      </w:r>
    </w:p>
    <w:sectPr w:rsidR="00D43788" w:rsidSect="00F34FD0">
      <w:headerReference w:type="default" r:id="rId21"/>
      <w:footerReference w:type="default" r:id="rId22"/>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F05" w:rsidRDefault="00D02F05" w:rsidP="000B473B">
      <w:r>
        <w:separator/>
      </w:r>
    </w:p>
  </w:endnote>
  <w:endnote w:type="continuationSeparator" w:id="0">
    <w:p w:rsidR="00D02F05" w:rsidRDefault="00D02F0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97230B"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87F74">
      <w:rPr>
        <w:noProof/>
      </w:rPr>
      <w:t>6</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F05" w:rsidRDefault="00D02F05" w:rsidP="000B473B">
      <w:r>
        <w:separator/>
      </w:r>
    </w:p>
  </w:footnote>
  <w:footnote w:type="continuationSeparator" w:id="0">
    <w:p w:rsidR="00D02F05" w:rsidRDefault="00D02F0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53196E"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706E08"/>
    <w:multiLevelType w:val="hybridMultilevel"/>
    <w:tmpl w:val="0F00B20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02F05"/>
    <w:rsid w:val="000026EA"/>
    <w:rsid w:val="000126E6"/>
    <w:rsid w:val="00015578"/>
    <w:rsid w:val="00020D15"/>
    <w:rsid w:val="00024731"/>
    <w:rsid w:val="00026DEC"/>
    <w:rsid w:val="0003079C"/>
    <w:rsid w:val="000323DD"/>
    <w:rsid w:val="000331DB"/>
    <w:rsid w:val="0003519D"/>
    <w:rsid w:val="00035570"/>
    <w:rsid w:val="00036EBA"/>
    <w:rsid w:val="000505CA"/>
    <w:rsid w:val="0005709C"/>
    <w:rsid w:val="000947E2"/>
    <w:rsid w:val="00095E04"/>
    <w:rsid w:val="000A4D1F"/>
    <w:rsid w:val="000B473B"/>
    <w:rsid w:val="000C5880"/>
    <w:rsid w:val="000D0C89"/>
    <w:rsid w:val="000D0E89"/>
    <w:rsid w:val="000D2978"/>
    <w:rsid w:val="000E2689"/>
    <w:rsid w:val="000F5E42"/>
    <w:rsid w:val="00104331"/>
    <w:rsid w:val="00104F12"/>
    <w:rsid w:val="00120A7A"/>
    <w:rsid w:val="00130B65"/>
    <w:rsid w:val="00137415"/>
    <w:rsid w:val="00142273"/>
    <w:rsid w:val="00142613"/>
    <w:rsid w:val="00144DA7"/>
    <w:rsid w:val="00161D3F"/>
    <w:rsid w:val="00174B41"/>
    <w:rsid w:val="001915D4"/>
    <w:rsid w:val="001966CB"/>
    <w:rsid w:val="001A1FED"/>
    <w:rsid w:val="001A40E2"/>
    <w:rsid w:val="001A7948"/>
    <w:rsid w:val="001B2603"/>
    <w:rsid w:val="001C4805"/>
    <w:rsid w:val="001D1A1B"/>
    <w:rsid w:val="001F285E"/>
    <w:rsid w:val="001F2B4D"/>
    <w:rsid w:val="00204753"/>
    <w:rsid w:val="00206677"/>
    <w:rsid w:val="002178AC"/>
    <w:rsid w:val="00223388"/>
    <w:rsid w:val="0022442F"/>
    <w:rsid w:val="00224B69"/>
    <w:rsid w:val="0022547C"/>
    <w:rsid w:val="00233BFE"/>
    <w:rsid w:val="0025410A"/>
    <w:rsid w:val="00270F50"/>
    <w:rsid w:val="0028012F"/>
    <w:rsid w:val="00280B49"/>
    <w:rsid w:val="00287876"/>
    <w:rsid w:val="0029248B"/>
    <w:rsid w:val="00292C53"/>
    <w:rsid w:val="00294E22"/>
    <w:rsid w:val="002A0EF2"/>
    <w:rsid w:val="002C194B"/>
    <w:rsid w:val="002C36ED"/>
    <w:rsid w:val="002C59BA"/>
    <w:rsid w:val="002E0D95"/>
    <w:rsid w:val="002F08DF"/>
    <w:rsid w:val="002F3535"/>
    <w:rsid w:val="00301AA9"/>
    <w:rsid w:val="003117F6"/>
    <w:rsid w:val="00341642"/>
    <w:rsid w:val="003512FB"/>
    <w:rsid w:val="003533B8"/>
    <w:rsid w:val="0036125E"/>
    <w:rsid w:val="003752BE"/>
    <w:rsid w:val="00377662"/>
    <w:rsid w:val="00385E71"/>
    <w:rsid w:val="003A346A"/>
    <w:rsid w:val="003A66F0"/>
    <w:rsid w:val="003B13BC"/>
    <w:rsid w:val="003B2917"/>
    <w:rsid w:val="003B541B"/>
    <w:rsid w:val="003C2814"/>
    <w:rsid w:val="003C7537"/>
    <w:rsid w:val="003E2B2F"/>
    <w:rsid w:val="003E6046"/>
    <w:rsid w:val="003F16F9"/>
    <w:rsid w:val="00430C1F"/>
    <w:rsid w:val="00437318"/>
    <w:rsid w:val="00442595"/>
    <w:rsid w:val="0045323E"/>
    <w:rsid w:val="0047091F"/>
    <w:rsid w:val="00473E00"/>
    <w:rsid w:val="0048025A"/>
    <w:rsid w:val="004854B9"/>
    <w:rsid w:val="0049481D"/>
    <w:rsid w:val="004A08D7"/>
    <w:rsid w:val="004B0CB6"/>
    <w:rsid w:val="004B0EE1"/>
    <w:rsid w:val="004D0D83"/>
    <w:rsid w:val="004E1DF1"/>
    <w:rsid w:val="004E2255"/>
    <w:rsid w:val="004E5592"/>
    <w:rsid w:val="004F3A89"/>
    <w:rsid w:val="0050055B"/>
    <w:rsid w:val="0052012D"/>
    <w:rsid w:val="00524710"/>
    <w:rsid w:val="005519D4"/>
    <w:rsid w:val="00555342"/>
    <w:rsid w:val="005560E2"/>
    <w:rsid w:val="00575039"/>
    <w:rsid w:val="005767D5"/>
    <w:rsid w:val="00592C7A"/>
    <w:rsid w:val="0059499D"/>
    <w:rsid w:val="005A452E"/>
    <w:rsid w:val="005B4275"/>
    <w:rsid w:val="005C0B70"/>
    <w:rsid w:val="005E383D"/>
    <w:rsid w:val="005F115D"/>
    <w:rsid w:val="005F1281"/>
    <w:rsid w:val="005F454A"/>
    <w:rsid w:val="00620AFF"/>
    <w:rsid w:val="00627CA6"/>
    <w:rsid w:val="006355D8"/>
    <w:rsid w:val="00642ECD"/>
    <w:rsid w:val="0065024C"/>
    <w:rsid w:val="006502A0"/>
    <w:rsid w:val="00670DE7"/>
    <w:rsid w:val="00675D5B"/>
    <w:rsid w:val="006772F5"/>
    <w:rsid w:val="006A01DE"/>
    <w:rsid w:val="006B0615"/>
    <w:rsid w:val="006C2DD9"/>
    <w:rsid w:val="006C5A9E"/>
    <w:rsid w:val="006D166B"/>
    <w:rsid w:val="006D5F9A"/>
    <w:rsid w:val="006E616D"/>
    <w:rsid w:val="006E73AB"/>
    <w:rsid w:val="006F01D8"/>
    <w:rsid w:val="006F2265"/>
    <w:rsid w:val="006F3279"/>
    <w:rsid w:val="00704AEE"/>
    <w:rsid w:val="007100E4"/>
    <w:rsid w:val="00722F9A"/>
    <w:rsid w:val="00743A23"/>
    <w:rsid w:val="00754539"/>
    <w:rsid w:val="00757297"/>
    <w:rsid w:val="00760E08"/>
    <w:rsid w:val="00761D32"/>
    <w:rsid w:val="00764CD1"/>
    <w:rsid w:val="00772F68"/>
    <w:rsid w:val="0078456E"/>
    <w:rsid w:val="00787247"/>
    <w:rsid w:val="00793235"/>
    <w:rsid w:val="00795CB4"/>
    <w:rsid w:val="007A3C86"/>
    <w:rsid w:val="007A683E"/>
    <w:rsid w:val="007A748B"/>
    <w:rsid w:val="007A7A78"/>
    <w:rsid w:val="007B4EC1"/>
    <w:rsid w:val="007C3B28"/>
    <w:rsid w:val="007D1D65"/>
    <w:rsid w:val="007E0A9E"/>
    <w:rsid w:val="007E5309"/>
    <w:rsid w:val="00800A07"/>
    <w:rsid w:val="00800DE1"/>
    <w:rsid w:val="00802843"/>
    <w:rsid w:val="0080487C"/>
    <w:rsid w:val="00813F47"/>
    <w:rsid w:val="00814D81"/>
    <w:rsid w:val="00821188"/>
    <w:rsid w:val="008422EF"/>
    <w:rsid w:val="008450D6"/>
    <w:rsid w:val="00854399"/>
    <w:rsid w:val="008544D9"/>
    <w:rsid w:val="00854B32"/>
    <w:rsid w:val="00856FCA"/>
    <w:rsid w:val="00872EB4"/>
    <w:rsid w:val="00873B8C"/>
    <w:rsid w:val="008804CE"/>
    <w:rsid w:val="008A405F"/>
    <w:rsid w:val="008A42B0"/>
    <w:rsid w:val="008A4BCA"/>
    <w:rsid w:val="008A6BFC"/>
    <w:rsid w:val="008C7F34"/>
    <w:rsid w:val="008E032D"/>
    <w:rsid w:val="008E13E0"/>
    <w:rsid w:val="008E37E7"/>
    <w:rsid w:val="008E580C"/>
    <w:rsid w:val="008F6061"/>
    <w:rsid w:val="0090047A"/>
    <w:rsid w:val="00913AD8"/>
    <w:rsid w:val="00917940"/>
    <w:rsid w:val="00925026"/>
    <w:rsid w:val="009304A8"/>
    <w:rsid w:val="00931264"/>
    <w:rsid w:val="00942A4B"/>
    <w:rsid w:val="00951D2F"/>
    <w:rsid w:val="00961D59"/>
    <w:rsid w:val="00971B52"/>
    <w:rsid w:val="009B2D55"/>
    <w:rsid w:val="009C0343"/>
    <w:rsid w:val="009C0A3B"/>
    <w:rsid w:val="009D762B"/>
    <w:rsid w:val="009E00E7"/>
    <w:rsid w:val="009E0D11"/>
    <w:rsid w:val="009F1915"/>
    <w:rsid w:val="00A16FAB"/>
    <w:rsid w:val="00A21D47"/>
    <w:rsid w:val="00A24A16"/>
    <w:rsid w:val="00A33B49"/>
    <w:rsid w:val="00A37D14"/>
    <w:rsid w:val="00A6168B"/>
    <w:rsid w:val="00A62028"/>
    <w:rsid w:val="00A81A08"/>
    <w:rsid w:val="00A8746B"/>
    <w:rsid w:val="00A87F74"/>
    <w:rsid w:val="00AA6236"/>
    <w:rsid w:val="00AA66F3"/>
    <w:rsid w:val="00AB6AE7"/>
    <w:rsid w:val="00AC3BD1"/>
    <w:rsid w:val="00AD21F5"/>
    <w:rsid w:val="00AD5043"/>
    <w:rsid w:val="00AE3956"/>
    <w:rsid w:val="00AE5FB7"/>
    <w:rsid w:val="00AF0E74"/>
    <w:rsid w:val="00AF7DB9"/>
    <w:rsid w:val="00B06225"/>
    <w:rsid w:val="00B22AA9"/>
    <w:rsid w:val="00B22CC9"/>
    <w:rsid w:val="00B23C7A"/>
    <w:rsid w:val="00B346B5"/>
    <w:rsid w:val="00B37C53"/>
    <w:rsid w:val="00B42E62"/>
    <w:rsid w:val="00B46FF9"/>
    <w:rsid w:val="00B6623C"/>
    <w:rsid w:val="00B6703E"/>
    <w:rsid w:val="00B75483"/>
    <w:rsid w:val="00B81360"/>
    <w:rsid w:val="00BA5A78"/>
    <w:rsid w:val="00BA7952"/>
    <w:rsid w:val="00BB3EA6"/>
    <w:rsid w:val="00BD3160"/>
    <w:rsid w:val="00BE27BE"/>
    <w:rsid w:val="00BE2C1C"/>
    <w:rsid w:val="00BE350C"/>
    <w:rsid w:val="00BF0BBF"/>
    <w:rsid w:val="00BF0FF1"/>
    <w:rsid w:val="00BF6C8A"/>
    <w:rsid w:val="00C05571"/>
    <w:rsid w:val="00C06521"/>
    <w:rsid w:val="00C12E4D"/>
    <w:rsid w:val="00C15989"/>
    <w:rsid w:val="00C246CE"/>
    <w:rsid w:val="00C50AA1"/>
    <w:rsid w:val="00C5553B"/>
    <w:rsid w:val="00C57FA2"/>
    <w:rsid w:val="00C615FE"/>
    <w:rsid w:val="00C63844"/>
    <w:rsid w:val="00C72918"/>
    <w:rsid w:val="00C74D0F"/>
    <w:rsid w:val="00C8765D"/>
    <w:rsid w:val="00C9265A"/>
    <w:rsid w:val="00CB2A74"/>
    <w:rsid w:val="00CC2E4D"/>
    <w:rsid w:val="00CC78A5"/>
    <w:rsid w:val="00CC7B16"/>
    <w:rsid w:val="00CD2673"/>
    <w:rsid w:val="00CE15FE"/>
    <w:rsid w:val="00CE7273"/>
    <w:rsid w:val="00CF112E"/>
    <w:rsid w:val="00CF180C"/>
    <w:rsid w:val="00D01D5A"/>
    <w:rsid w:val="00D02E15"/>
    <w:rsid w:val="00D02F05"/>
    <w:rsid w:val="00D073DF"/>
    <w:rsid w:val="00D14F44"/>
    <w:rsid w:val="00D16F78"/>
    <w:rsid w:val="00D278E8"/>
    <w:rsid w:val="00D40D1E"/>
    <w:rsid w:val="00D421C8"/>
    <w:rsid w:val="00D43788"/>
    <w:rsid w:val="00D43C4A"/>
    <w:rsid w:val="00D44604"/>
    <w:rsid w:val="00D479B3"/>
    <w:rsid w:val="00D51657"/>
    <w:rsid w:val="00D52283"/>
    <w:rsid w:val="00D524E5"/>
    <w:rsid w:val="00D72FEF"/>
    <w:rsid w:val="00D755FA"/>
    <w:rsid w:val="00DA2267"/>
    <w:rsid w:val="00DB7449"/>
    <w:rsid w:val="00DB7471"/>
    <w:rsid w:val="00DC4A4E"/>
    <w:rsid w:val="00DD1874"/>
    <w:rsid w:val="00DD63BD"/>
    <w:rsid w:val="00E07253"/>
    <w:rsid w:val="00E172C6"/>
    <w:rsid w:val="00E22B55"/>
    <w:rsid w:val="00E24309"/>
    <w:rsid w:val="00E3086C"/>
    <w:rsid w:val="00E31116"/>
    <w:rsid w:val="00E53D82"/>
    <w:rsid w:val="00E54437"/>
    <w:rsid w:val="00E753A9"/>
    <w:rsid w:val="00E75DFB"/>
    <w:rsid w:val="00E85A74"/>
    <w:rsid w:val="00EE6B97"/>
    <w:rsid w:val="00F12C3B"/>
    <w:rsid w:val="00F26884"/>
    <w:rsid w:val="00F32E01"/>
    <w:rsid w:val="00F33774"/>
    <w:rsid w:val="00F34FD0"/>
    <w:rsid w:val="00F40370"/>
    <w:rsid w:val="00F604E7"/>
    <w:rsid w:val="00F66FF6"/>
    <w:rsid w:val="00F74824"/>
    <w:rsid w:val="00F75F0D"/>
    <w:rsid w:val="00F82443"/>
    <w:rsid w:val="00F8355F"/>
    <w:rsid w:val="00F90D64"/>
    <w:rsid w:val="00F9564D"/>
    <w:rsid w:val="00F95F3E"/>
    <w:rsid w:val="00FA14FE"/>
    <w:rsid w:val="00FA3196"/>
    <w:rsid w:val="00FB1FF6"/>
    <w:rsid w:val="00FB4812"/>
    <w:rsid w:val="00FC3779"/>
    <w:rsid w:val="00FE42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F3BDD66"/>
  <w15:docId w15:val="{AFC85D1F-5232-48D9-8FD3-25008AAED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1966C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966CB"/>
    <w:rPr>
      <w:rFonts w:ascii="Calibri" w:hAnsi="Calibri" w:cs="Calibri"/>
      <w:noProof/>
      <w:lang w:val="en-US"/>
    </w:rPr>
  </w:style>
  <w:style w:type="paragraph" w:customStyle="1" w:styleId="EndNoteBibliography">
    <w:name w:val="EndNote Bibliography"/>
    <w:basedOn w:val="Normal"/>
    <w:link w:val="EndNoteBibliographyChar"/>
    <w:rsid w:val="001966CB"/>
    <w:rPr>
      <w:rFonts w:ascii="Calibri" w:hAnsi="Calibri" w:cs="Calibri"/>
      <w:noProof/>
      <w:lang w:val="en-US"/>
    </w:rPr>
  </w:style>
  <w:style w:type="character" w:customStyle="1" w:styleId="EndNoteBibliographyChar">
    <w:name w:val="EndNote Bibliography Char"/>
    <w:basedOn w:val="DefaultParagraphFont"/>
    <w:link w:val="EndNoteBibliography"/>
    <w:rsid w:val="001966CB"/>
    <w:rPr>
      <w:rFonts w:ascii="Calibri" w:hAnsi="Calibri" w:cs="Calibri"/>
      <w:noProof/>
      <w:lang w:val="en-US"/>
    </w:rPr>
  </w:style>
  <w:style w:type="character" w:styleId="Hyperlink">
    <w:name w:val="Hyperlink"/>
    <w:basedOn w:val="DefaultParagraphFont"/>
    <w:uiPriority w:val="99"/>
    <w:unhideWhenUsed/>
    <w:rsid w:val="001966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230nsc1.phy-astr.gsu.edu/hbase/pbuoy.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Higher%20order%20physics%20templates\.template_physics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95D7B-6C56-4AAD-9B75-C06149FF2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.template_physics_key concept_teacher notes.dotx</Template>
  <TotalTime>1055</TotalTime>
  <Pages>6</Pages>
  <Words>3496</Words>
  <Characters>19930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83</cp:revision>
  <cp:lastPrinted>2018-01-23T10:03:00Z</cp:lastPrinted>
  <dcterms:created xsi:type="dcterms:W3CDTF">2019-10-21T11:11:00Z</dcterms:created>
  <dcterms:modified xsi:type="dcterms:W3CDTF">2019-11-08T15:16:00Z</dcterms:modified>
</cp:coreProperties>
</file>